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1154" w:rsidRDefault="0037115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72"/>
          <w:szCs w:val="72"/>
        </w:rPr>
      </w:pPr>
    </w:p>
    <w:p w:rsidR="00371154" w:rsidRDefault="0037115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p>
    <w:p w:rsidR="00371154" w:rsidRDefault="0037115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p>
    <w:p w:rsidR="00371154" w:rsidRDefault="0037115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p>
    <w:p w:rsidR="00371154" w:rsidRDefault="0037115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r w:rsidRPr="001D1D91">
        <w:rPr>
          <w:b/>
          <w:i/>
          <w:sz w:val="72"/>
          <w:szCs w:val="72"/>
        </w:rPr>
        <w:t>П</w:t>
      </w:r>
      <w:r>
        <w:rPr>
          <w:b/>
          <w:i/>
          <w:sz w:val="72"/>
          <w:szCs w:val="72"/>
        </w:rPr>
        <w:t>РОГНОЗ</w:t>
      </w:r>
    </w:p>
    <w:p w:rsidR="00371154" w:rsidRPr="001D1D91" w:rsidRDefault="0037115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sidRPr="001D1D91">
        <w:rPr>
          <w:b/>
          <w:i/>
          <w:sz w:val="48"/>
          <w:szCs w:val="48"/>
        </w:rPr>
        <w:t xml:space="preserve">социально-экономического развития Почепского района </w:t>
      </w:r>
    </w:p>
    <w:p w:rsidR="00371154" w:rsidRDefault="0037115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sidRPr="001D1D91">
        <w:rPr>
          <w:b/>
          <w:i/>
          <w:sz w:val="48"/>
          <w:szCs w:val="48"/>
        </w:rPr>
        <w:t>на 201</w:t>
      </w:r>
      <w:r>
        <w:rPr>
          <w:b/>
          <w:i/>
          <w:sz w:val="48"/>
          <w:szCs w:val="48"/>
        </w:rPr>
        <w:t>8</w:t>
      </w:r>
      <w:r w:rsidRPr="001D1D91">
        <w:rPr>
          <w:b/>
          <w:i/>
          <w:sz w:val="48"/>
          <w:szCs w:val="48"/>
        </w:rPr>
        <w:t xml:space="preserve"> год и на </w:t>
      </w:r>
      <w:r>
        <w:rPr>
          <w:b/>
          <w:i/>
          <w:sz w:val="48"/>
          <w:szCs w:val="48"/>
        </w:rPr>
        <w:t>плановый период</w:t>
      </w:r>
    </w:p>
    <w:p w:rsidR="00371154" w:rsidRPr="001D1D91" w:rsidRDefault="0037115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Pr>
          <w:b/>
          <w:i/>
          <w:sz w:val="48"/>
          <w:szCs w:val="48"/>
        </w:rPr>
        <w:t xml:space="preserve">2019 и </w:t>
      </w:r>
      <w:r w:rsidRPr="001D1D91">
        <w:rPr>
          <w:b/>
          <w:i/>
          <w:sz w:val="48"/>
          <w:szCs w:val="48"/>
        </w:rPr>
        <w:t>20</w:t>
      </w:r>
      <w:r>
        <w:rPr>
          <w:b/>
          <w:i/>
          <w:sz w:val="48"/>
          <w:szCs w:val="48"/>
        </w:rPr>
        <w:t>20</w:t>
      </w:r>
      <w:r w:rsidRPr="001D1D91">
        <w:rPr>
          <w:b/>
          <w:i/>
          <w:sz w:val="48"/>
          <w:szCs w:val="48"/>
        </w:rPr>
        <w:t xml:space="preserve"> год</w:t>
      </w:r>
      <w:r>
        <w:rPr>
          <w:b/>
          <w:i/>
          <w:sz w:val="48"/>
          <w:szCs w:val="48"/>
        </w:rPr>
        <w:t>ов</w:t>
      </w:r>
    </w:p>
    <w:p w:rsidR="00371154" w:rsidRPr="001D1D91" w:rsidRDefault="0037115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p>
    <w:p w:rsidR="00371154" w:rsidRDefault="0037115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71154" w:rsidRDefault="0037115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71154" w:rsidRDefault="0037115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71154" w:rsidRDefault="0037115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71154" w:rsidRDefault="0037115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71154" w:rsidRDefault="0037115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71154" w:rsidRDefault="0037115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71154" w:rsidRDefault="0037115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71154" w:rsidRDefault="0037115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71154" w:rsidRDefault="0037115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71154" w:rsidRDefault="0037115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71154" w:rsidRDefault="0037115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71154" w:rsidRDefault="0037115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71154" w:rsidRDefault="0037115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71154" w:rsidRDefault="0037115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71154" w:rsidRDefault="0037115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71154" w:rsidRDefault="0037115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71154" w:rsidRDefault="0037115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71154" w:rsidRDefault="0037115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71154" w:rsidRDefault="0037115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71154" w:rsidRPr="001D1D91" w:rsidRDefault="0037115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sidRPr="001D1D91">
        <w:rPr>
          <w:b/>
          <w:i/>
          <w:sz w:val="48"/>
          <w:szCs w:val="48"/>
        </w:rPr>
        <w:t>201</w:t>
      </w:r>
      <w:r>
        <w:rPr>
          <w:b/>
          <w:i/>
          <w:sz w:val="48"/>
          <w:szCs w:val="48"/>
        </w:rPr>
        <w:t>7</w:t>
      </w:r>
      <w:r w:rsidRPr="001D1D91">
        <w:rPr>
          <w:b/>
          <w:i/>
          <w:sz w:val="48"/>
          <w:szCs w:val="48"/>
        </w:rPr>
        <w:t xml:space="preserve"> год</w:t>
      </w:r>
    </w:p>
    <w:p w:rsidR="00371154" w:rsidRDefault="00371154"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371154" w:rsidRDefault="00371154" w:rsidP="007760BE">
      <w:pPr>
        <w:pStyle w:val="a3"/>
        <w:jc w:val="center"/>
        <w:rPr>
          <w:b/>
          <w:bCs/>
          <w:sz w:val="28"/>
          <w:szCs w:val="28"/>
        </w:rPr>
      </w:pPr>
    </w:p>
    <w:p w:rsidR="00371154" w:rsidRPr="005514AC" w:rsidRDefault="00371154" w:rsidP="007760BE">
      <w:pPr>
        <w:pStyle w:val="a3"/>
        <w:jc w:val="center"/>
        <w:rPr>
          <w:b/>
          <w:bCs/>
          <w:sz w:val="28"/>
          <w:szCs w:val="28"/>
        </w:rPr>
      </w:pPr>
      <w:r w:rsidRPr="005514AC">
        <w:rPr>
          <w:b/>
          <w:bCs/>
          <w:sz w:val="28"/>
          <w:szCs w:val="28"/>
        </w:rPr>
        <w:lastRenderedPageBreak/>
        <w:t>ПОЯСНИТЕЛЬНАЯ ЗАПИСКА</w:t>
      </w:r>
    </w:p>
    <w:p w:rsidR="00371154" w:rsidRPr="005514AC" w:rsidRDefault="00371154" w:rsidP="00F46C3A">
      <w:pPr>
        <w:jc w:val="center"/>
        <w:rPr>
          <w:b/>
          <w:sz w:val="28"/>
          <w:szCs w:val="28"/>
        </w:rPr>
      </w:pPr>
      <w:r w:rsidRPr="005514AC">
        <w:rPr>
          <w:b/>
          <w:bCs/>
          <w:sz w:val="28"/>
          <w:szCs w:val="28"/>
        </w:rPr>
        <w:t xml:space="preserve">к </w:t>
      </w:r>
      <w:r w:rsidRPr="005514AC">
        <w:rPr>
          <w:b/>
          <w:sz w:val="28"/>
          <w:szCs w:val="28"/>
        </w:rPr>
        <w:t xml:space="preserve">прогнозу социально-экономического развития </w:t>
      </w:r>
      <w:r>
        <w:rPr>
          <w:b/>
          <w:sz w:val="28"/>
          <w:szCs w:val="28"/>
        </w:rPr>
        <w:t>Почепского района</w:t>
      </w:r>
    </w:p>
    <w:p w:rsidR="00371154" w:rsidRPr="005514AC" w:rsidRDefault="00371154" w:rsidP="00F46C3A">
      <w:pPr>
        <w:jc w:val="center"/>
        <w:rPr>
          <w:b/>
          <w:sz w:val="28"/>
          <w:szCs w:val="28"/>
        </w:rPr>
      </w:pPr>
      <w:r w:rsidRPr="005514AC">
        <w:rPr>
          <w:b/>
          <w:sz w:val="28"/>
          <w:szCs w:val="28"/>
        </w:rPr>
        <w:t>на 201</w:t>
      </w:r>
      <w:r>
        <w:rPr>
          <w:b/>
          <w:sz w:val="28"/>
          <w:szCs w:val="28"/>
        </w:rPr>
        <w:t>8</w:t>
      </w:r>
      <w:r w:rsidRPr="005514AC">
        <w:rPr>
          <w:b/>
          <w:sz w:val="28"/>
          <w:szCs w:val="28"/>
        </w:rPr>
        <w:t xml:space="preserve"> год и на плановый период 201</w:t>
      </w:r>
      <w:r>
        <w:rPr>
          <w:b/>
          <w:sz w:val="28"/>
          <w:szCs w:val="28"/>
        </w:rPr>
        <w:t>9</w:t>
      </w:r>
      <w:r w:rsidRPr="005514AC">
        <w:rPr>
          <w:b/>
          <w:sz w:val="28"/>
          <w:szCs w:val="28"/>
        </w:rPr>
        <w:t xml:space="preserve"> и 20</w:t>
      </w:r>
      <w:r>
        <w:rPr>
          <w:b/>
          <w:sz w:val="28"/>
          <w:szCs w:val="28"/>
        </w:rPr>
        <w:t>20</w:t>
      </w:r>
      <w:r w:rsidRPr="005514AC">
        <w:rPr>
          <w:b/>
          <w:sz w:val="28"/>
          <w:szCs w:val="28"/>
        </w:rPr>
        <w:t xml:space="preserve"> годов</w:t>
      </w:r>
    </w:p>
    <w:p w:rsidR="00371154" w:rsidRPr="005514AC" w:rsidRDefault="00371154" w:rsidP="00F46C3A">
      <w:pPr>
        <w:jc w:val="center"/>
        <w:rPr>
          <w:b/>
          <w:sz w:val="28"/>
          <w:szCs w:val="28"/>
        </w:rPr>
      </w:pPr>
    </w:p>
    <w:p w:rsidR="00371154" w:rsidRPr="00244D23" w:rsidRDefault="00371154" w:rsidP="00F30CDA">
      <w:pPr>
        <w:ind w:firstLine="709"/>
        <w:jc w:val="both"/>
        <w:rPr>
          <w:bCs/>
          <w:sz w:val="28"/>
          <w:szCs w:val="28"/>
        </w:rPr>
      </w:pPr>
      <w:r w:rsidRPr="00244D23">
        <w:rPr>
          <w:bCs/>
          <w:sz w:val="28"/>
          <w:szCs w:val="28"/>
        </w:rPr>
        <w:t>Базой для разработки прогноза социально-экономического развития Почепского района на 201</w:t>
      </w:r>
      <w:r>
        <w:rPr>
          <w:bCs/>
          <w:sz w:val="28"/>
          <w:szCs w:val="28"/>
        </w:rPr>
        <w:t>8</w:t>
      </w:r>
      <w:r w:rsidRPr="00244D23">
        <w:rPr>
          <w:bCs/>
          <w:sz w:val="28"/>
          <w:szCs w:val="28"/>
        </w:rPr>
        <w:t xml:space="preserve"> год и на плановый период 201</w:t>
      </w:r>
      <w:r>
        <w:rPr>
          <w:bCs/>
          <w:sz w:val="28"/>
          <w:szCs w:val="28"/>
        </w:rPr>
        <w:t>9</w:t>
      </w:r>
      <w:r w:rsidRPr="00244D23">
        <w:rPr>
          <w:bCs/>
          <w:sz w:val="28"/>
          <w:szCs w:val="28"/>
        </w:rPr>
        <w:t xml:space="preserve"> и 20</w:t>
      </w:r>
      <w:r>
        <w:rPr>
          <w:bCs/>
          <w:sz w:val="28"/>
          <w:szCs w:val="28"/>
        </w:rPr>
        <w:t>20</w:t>
      </w:r>
      <w:r w:rsidRPr="00244D23">
        <w:rPr>
          <w:bCs/>
          <w:sz w:val="28"/>
          <w:szCs w:val="28"/>
        </w:rPr>
        <w:t xml:space="preserve"> годов являются основные макроэкономические показатели социально-экономического развития района за предыдущие годы, </w:t>
      </w:r>
      <w:r>
        <w:rPr>
          <w:bCs/>
          <w:sz w:val="28"/>
          <w:szCs w:val="28"/>
        </w:rPr>
        <w:t xml:space="preserve">итоги </w:t>
      </w:r>
      <w:r w:rsidRPr="00244D23">
        <w:rPr>
          <w:bCs/>
          <w:sz w:val="28"/>
          <w:szCs w:val="28"/>
        </w:rPr>
        <w:t>за отчетный период 201</w:t>
      </w:r>
      <w:r>
        <w:rPr>
          <w:bCs/>
          <w:sz w:val="28"/>
          <w:szCs w:val="28"/>
        </w:rPr>
        <w:t>7</w:t>
      </w:r>
      <w:r w:rsidRPr="00244D23">
        <w:rPr>
          <w:bCs/>
          <w:sz w:val="28"/>
          <w:szCs w:val="28"/>
        </w:rPr>
        <w:t xml:space="preserve"> года, </w:t>
      </w:r>
      <w:r>
        <w:rPr>
          <w:bCs/>
          <w:sz w:val="28"/>
          <w:szCs w:val="28"/>
        </w:rPr>
        <w:t xml:space="preserve">а так же </w:t>
      </w:r>
      <w:r w:rsidRPr="00244D23">
        <w:rPr>
          <w:bCs/>
          <w:sz w:val="28"/>
          <w:szCs w:val="28"/>
        </w:rPr>
        <w:t>сценарные условия развития экономики Российской Федерации на 201</w:t>
      </w:r>
      <w:r>
        <w:rPr>
          <w:bCs/>
          <w:sz w:val="28"/>
          <w:szCs w:val="28"/>
        </w:rPr>
        <w:t>8</w:t>
      </w:r>
      <w:r w:rsidRPr="00244D23">
        <w:rPr>
          <w:bCs/>
          <w:sz w:val="28"/>
          <w:szCs w:val="28"/>
        </w:rPr>
        <w:t>-20</w:t>
      </w:r>
      <w:r>
        <w:rPr>
          <w:bCs/>
          <w:sz w:val="28"/>
          <w:szCs w:val="28"/>
        </w:rPr>
        <w:t>20</w:t>
      </w:r>
      <w:r w:rsidRPr="00244D23">
        <w:rPr>
          <w:bCs/>
          <w:sz w:val="28"/>
          <w:szCs w:val="28"/>
        </w:rPr>
        <w:t xml:space="preserve"> годы.</w:t>
      </w:r>
    </w:p>
    <w:p w:rsidR="00371154" w:rsidRPr="004A1D0C" w:rsidRDefault="00371154" w:rsidP="0059040F">
      <w:pPr>
        <w:ind w:firstLine="709"/>
        <w:jc w:val="both"/>
        <w:rPr>
          <w:bCs/>
          <w:color w:val="FF0000"/>
          <w:sz w:val="28"/>
          <w:szCs w:val="28"/>
        </w:rPr>
      </w:pPr>
      <w:r w:rsidRPr="004A1D0C">
        <w:rPr>
          <w:color w:val="000000"/>
          <w:sz w:val="28"/>
          <w:szCs w:val="28"/>
        </w:rPr>
        <w:t>Прогноз разрабатывался с учетом п</w:t>
      </w:r>
      <w:r w:rsidRPr="004A1D0C">
        <w:rPr>
          <w:rStyle w:val="s3"/>
          <w:color w:val="000000"/>
          <w:sz w:val="28"/>
          <w:szCs w:val="28"/>
        </w:rPr>
        <w:t>риоритетов социально-экономического развития, определённых в</w:t>
      </w:r>
      <w:r w:rsidRPr="004A1D0C">
        <w:rPr>
          <w:color w:val="000000"/>
          <w:sz w:val="28"/>
          <w:szCs w:val="28"/>
        </w:rPr>
        <w:t> Указах Президента Российской Федерации от 7 мая 2012 года</w:t>
      </w:r>
      <w:r w:rsidRPr="004A1D0C">
        <w:rPr>
          <w:bCs/>
          <w:sz w:val="28"/>
          <w:szCs w:val="28"/>
        </w:rPr>
        <w:t xml:space="preserve">, </w:t>
      </w:r>
      <w:r w:rsidRPr="00244D23">
        <w:rPr>
          <w:bCs/>
          <w:sz w:val="28"/>
          <w:szCs w:val="28"/>
        </w:rPr>
        <w:t>Стратегии социально-экономического развития Почепского района на период до 2025 год</w:t>
      </w:r>
      <w:r>
        <w:rPr>
          <w:bCs/>
          <w:sz w:val="28"/>
          <w:szCs w:val="28"/>
        </w:rPr>
        <w:t xml:space="preserve">а, </w:t>
      </w:r>
      <w:r w:rsidRPr="004A1D0C">
        <w:rPr>
          <w:bCs/>
          <w:sz w:val="28"/>
          <w:szCs w:val="28"/>
        </w:rPr>
        <w:t>муниципальных программ Почепского района.</w:t>
      </w:r>
    </w:p>
    <w:p w:rsidR="00371154" w:rsidRPr="00855E0B" w:rsidRDefault="00371154" w:rsidP="006A2A6E">
      <w:pPr>
        <w:ind w:firstLine="708"/>
        <w:jc w:val="both"/>
        <w:rPr>
          <w:sz w:val="28"/>
          <w:szCs w:val="28"/>
        </w:rPr>
      </w:pPr>
      <w:r w:rsidRPr="00C739DB">
        <w:rPr>
          <w:color w:val="000000"/>
          <w:sz w:val="28"/>
          <w:szCs w:val="28"/>
        </w:rPr>
        <w:t xml:space="preserve">Расчет основных показателей прогноза социально-экономического развития </w:t>
      </w:r>
      <w:r>
        <w:rPr>
          <w:color w:val="000000"/>
          <w:sz w:val="28"/>
          <w:szCs w:val="28"/>
        </w:rPr>
        <w:t xml:space="preserve">района </w:t>
      </w:r>
      <w:r w:rsidRPr="00C739DB">
        <w:rPr>
          <w:color w:val="000000"/>
          <w:sz w:val="28"/>
          <w:szCs w:val="28"/>
        </w:rPr>
        <w:t xml:space="preserve">на период до 2020 года проводился на вариантной основе, </w:t>
      </w:r>
      <w:r w:rsidRPr="00C739DB">
        <w:rPr>
          <w:sz w:val="28"/>
          <w:szCs w:val="28"/>
        </w:rPr>
        <w:t>в составе базового, консервативного и целевого вариантов.</w:t>
      </w:r>
      <w:r w:rsidRPr="0011508F">
        <w:rPr>
          <w:sz w:val="28"/>
          <w:szCs w:val="28"/>
        </w:rPr>
        <w:t xml:space="preserve"> Базовый вариант характеризует основные макроэкономические показатели развития экономики в условиях сохранения негативных внешних факторов и консервативной бюджетной политики</w:t>
      </w:r>
      <w:r w:rsidRPr="00C739DB">
        <w:rPr>
          <w:sz w:val="28"/>
          <w:szCs w:val="28"/>
        </w:rPr>
        <w:t>. Темпы роста экономики Почепского района в 2018-2020 годах по консервативному варианту состав</w:t>
      </w:r>
      <w:r>
        <w:rPr>
          <w:sz w:val="28"/>
          <w:szCs w:val="28"/>
        </w:rPr>
        <w:t>я</w:t>
      </w:r>
      <w:r w:rsidRPr="00C739DB">
        <w:rPr>
          <w:sz w:val="28"/>
          <w:szCs w:val="28"/>
        </w:rPr>
        <w:t>т 102,0-102,6 процента. По базовому варианту темпы роста экономики составят 102,4-103,5 процента. Целевой вариант основывается на тех же условиях, что и базовый, но допускает более уверенный экономический рост (103,2-104,2 процента).</w:t>
      </w:r>
      <w:r w:rsidRPr="0011508F">
        <w:rPr>
          <w:sz w:val="28"/>
          <w:szCs w:val="28"/>
        </w:rPr>
        <w:t xml:space="preserve"> За основу взят базовый вариант прогноза. Пояснительная записка к прогнозу сформирована по показателям базового варианта прогноза.</w:t>
      </w:r>
    </w:p>
    <w:p w:rsidR="00371154" w:rsidRDefault="00371154" w:rsidP="0056428C">
      <w:pPr>
        <w:pStyle w:val="21"/>
        <w:jc w:val="center"/>
        <w:rPr>
          <w:bCs/>
          <w:sz w:val="28"/>
          <w:szCs w:val="28"/>
        </w:rPr>
      </w:pPr>
    </w:p>
    <w:p w:rsidR="00371154" w:rsidRPr="00133B53" w:rsidRDefault="00371154" w:rsidP="0056428C">
      <w:pPr>
        <w:pStyle w:val="21"/>
        <w:jc w:val="center"/>
        <w:rPr>
          <w:sz w:val="28"/>
          <w:szCs w:val="28"/>
        </w:rPr>
      </w:pPr>
      <w:r>
        <w:rPr>
          <w:sz w:val="28"/>
          <w:szCs w:val="28"/>
        </w:rPr>
        <w:t xml:space="preserve">   </w:t>
      </w:r>
      <w:r w:rsidRPr="00133B53">
        <w:rPr>
          <w:sz w:val="28"/>
          <w:szCs w:val="28"/>
        </w:rPr>
        <w:t xml:space="preserve"> Общая оценка социально-экономической ситуации</w:t>
      </w:r>
    </w:p>
    <w:p w:rsidR="00371154" w:rsidRPr="0056428C" w:rsidRDefault="00371154" w:rsidP="0056428C">
      <w:pPr>
        <w:pStyle w:val="ad"/>
        <w:spacing w:before="0" w:beforeAutospacing="0" w:after="0" w:afterAutospacing="0"/>
        <w:ind w:firstLine="709"/>
        <w:jc w:val="both"/>
        <w:rPr>
          <w:b/>
          <w:bCs/>
          <w:sz w:val="28"/>
          <w:szCs w:val="28"/>
        </w:rPr>
      </w:pPr>
      <w:r>
        <w:rPr>
          <w:sz w:val="28"/>
          <w:szCs w:val="28"/>
        </w:rPr>
        <w:t xml:space="preserve">  </w:t>
      </w:r>
      <w:r w:rsidRPr="0056428C">
        <w:rPr>
          <w:sz w:val="28"/>
          <w:szCs w:val="28"/>
        </w:rPr>
        <w:t>По состоянию на 01.01.2017 года</w:t>
      </w:r>
      <w:r w:rsidRPr="0056428C">
        <w:rPr>
          <w:bCs/>
          <w:iCs/>
          <w:sz w:val="28"/>
          <w:szCs w:val="28"/>
        </w:rPr>
        <w:t xml:space="preserve"> на территории Почепского района проживает  39137 человек (городское население - 43</w:t>
      </w:r>
      <w:r w:rsidRPr="0056428C">
        <w:rPr>
          <w:sz w:val="28"/>
          <w:szCs w:val="28"/>
        </w:rPr>
        <w:t>,</w:t>
      </w:r>
      <w:r w:rsidRPr="0056428C">
        <w:rPr>
          <w:bCs/>
          <w:iCs/>
          <w:sz w:val="28"/>
          <w:szCs w:val="28"/>
        </w:rPr>
        <w:t xml:space="preserve">6% </w:t>
      </w:r>
      <w:r w:rsidRPr="0056428C">
        <w:rPr>
          <w:sz w:val="28"/>
          <w:szCs w:val="28"/>
        </w:rPr>
        <w:t>,</w:t>
      </w:r>
      <w:r w:rsidRPr="0056428C">
        <w:rPr>
          <w:bCs/>
          <w:iCs/>
          <w:sz w:val="28"/>
          <w:szCs w:val="28"/>
        </w:rPr>
        <w:t xml:space="preserve">сельское население </w:t>
      </w:r>
      <w:r w:rsidRPr="0056428C">
        <w:rPr>
          <w:sz w:val="28"/>
          <w:szCs w:val="28"/>
        </w:rPr>
        <w:t>56,4%</w:t>
      </w:r>
      <w:r w:rsidRPr="0056428C">
        <w:rPr>
          <w:bCs/>
          <w:iCs/>
          <w:sz w:val="28"/>
          <w:szCs w:val="28"/>
        </w:rPr>
        <w:t>)</w:t>
      </w:r>
      <w:r w:rsidRPr="0056428C">
        <w:rPr>
          <w:sz w:val="28"/>
          <w:szCs w:val="28"/>
        </w:rPr>
        <w:t>. Численность экономически активного населения составляет 20200 человек. В экономике района занято -19800 человек.</w:t>
      </w:r>
    </w:p>
    <w:p w:rsidR="00371154" w:rsidRPr="0056428C" w:rsidRDefault="00371154" w:rsidP="0056428C">
      <w:pPr>
        <w:ind w:firstLine="708"/>
        <w:jc w:val="both"/>
        <w:rPr>
          <w:sz w:val="28"/>
          <w:szCs w:val="28"/>
        </w:rPr>
      </w:pPr>
      <w:r w:rsidRPr="0056428C">
        <w:rPr>
          <w:color w:val="000000"/>
          <w:sz w:val="28"/>
          <w:szCs w:val="28"/>
        </w:rPr>
        <w:t xml:space="preserve">Число родившихся снизилось на 29,0 процентов к уровню прошлого года и  составило 207 человек. Число умерших составило 504 человека, что на 1,4 процента ниже уровня прошлого года. </w:t>
      </w:r>
      <w:r w:rsidRPr="0056428C">
        <w:rPr>
          <w:sz w:val="28"/>
          <w:szCs w:val="28"/>
        </w:rPr>
        <w:t>Естественная убыль населения сложилась выше уровня  2016 года на 35,6 процента или 78 человек. Миграционный прирост составил 95 человек.</w:t>
      </w:r>
    </w:p>
    <w:p w:rsidR="00371154" w:rsidRPr="0056428C" w:rsidRDefault="00371154" w:rsidP="0056428C">
      <w:pPr>
        <w:ind w:firstLine="708"/>
        <w:jc w:val="both"/>
        <w:rPr>
          <w:sz w:val="28"/>
          <w:szCs w:val="28"/>
        </w:rPr>
      </w:pPr>
      <w:r w:rsidRPr="0056428C">
        <w:rPr>
          <w:sz w:val="28"/>
          <w:szCs w:val="28"/>
        </w:rPr>
        <w:t xml:space="preserve"> В январе-сентябре 2017 года было заключено 159 браков,  число разводов составило 101. По сравнению с прошлым годом число браков увеличилось на 21,  число разводов  снизилось на 2.</w:t>
      </w:r>
    </w:p>
    <w:p w:rsidR="00371154" w:rsidRPr="0056428C" w:rsidRDefault="00371154" w:rsidP="0056428C">
      <w:pPr>
        <w:pStyle w:val="ad"/>
        <w:shd w:val="clear" w:color="auto" w:fill="FFFFFF"/>
        <w:spacing w:before="0" w:beforeAutospacing="0" w:after="0" w:afterAutospacing="0"/>
        <w:ind w:firstLine="708"/>
        <w:jc w:val="both"/>
        <w:rPr>
          <w:rStyle w:val="apple-converted-space"/>
          <w:color w:val="000000"/>
          <w:sz w:val="28"/>
          <w:szCs w:val="28"/>
        </w:rPr>
      </w:pPr>
      <w:r w:rsidRPr="0056428C">
        <w:rPr>
          <w:rStyle w:val="apple-converted-space"/>
          <w:color w:val="000000"/>
          <w:sz w:val="28"/>
          <w:szCs w:val="28"/>
        </w:rPr>
        <w:t>Средняя продолжительность жизни в районе составила  72,5 года, у  мужчин -67 лет, у женщин -78 лет.</w:t>
      </w:r>
    </w:p>
    <w:p w:rsidR="00371154" w:rsidRPr="0056428C" w:rsidRDefault="00371154" w:rsidP="0056428C">
      <w:pPr>
        <w:ind w:firstLine="709"/>
        <w:jc w:val="both"/>
        <w:rPr>
          <w:sz w:val="28"/>
          <w:szCs w:val="28"/>
        </w:rPr>
      </w:pPr>
      <w:r w:rsidRPr="0056428C">
        <w:rPr>
          <w:sz w:val="28"/>
          <w:szCs w:val="28"/>
        </w:rPr>
        <w:t xml:space="preserve">Объем отгруженных товаров собственного производства промышленными предприятиями района (по полному кругу предприятий) за 9 месяцев 2017 года составил 360,0 млн. рублей, что на 3,9 % выше уровня </w:t>
      </w:r>
      <w:r w:rsidRPr="0056428C">
        <w:rPr>
          <w:sz w:val="28"/>
          <w:szCs w:val="28"/>
        </w:rPr>
        <w:lastRenderedPageBreak/>
        <w:t xml:space="preserve">прошлого года. В отчетном периоде рост объемов производства продукции  наблюдался в ККЗ ЗАО «Куриное Царство-Брянск», ООО «Почеп-молоко»,  ООО «Балт», ООО «Молград», ООО «Фермерское». Объем капитальных вложений и инвестиций в промышленное производство составил  около 8,0 млн. рублей. </w:t>
      </w:r>
    </w:p>
    <w:p w:rsidR="00371154" w:rsidRPr="0056428C" w:rsidRDefault="00371154" w:rsidP="0056428C">
      <w:pPr>
        <w:jc w:val="both"/>
        <w:rPr>
          <w:sz w:val="28"/>
          <w:szCs w:val="28"/>
        </w:rPr>
      </w:pPr>
      <w:r w:rsidRPr="0056428C">
        <w:rPr>
          <w:sz w:val="28"/>
          <w:szCs w:val="28"/>
        </w:rPr>
        <w:t xml:space="preserve">               В августе текущего года к</w:t>
      </w:r>
      <w:r w:rsidRPr="0056428C">
        <w:rPr>
          <w:sz w:val="28"/>
          <w:szCs w:val="28"/>
          <w:shd w:val="clear" w:color="auto" w:fill="FFFFFF"/>
        </w:rPr>
        <w:t>рупнейшей в России сбытовой сетью по продаже минеральных удобрений ООО "ФосАгро-Регион" (Группа "ФосАгро")  в городе Почеп был открыт крупный дистрибуционно-логистический комплекс. На территории бывшего ДРСУ (за железнодорожным переездом) восстановлено административное здание, общежитие, сделана площадка для приема и хранения удобрений, отремонтированы железнодорожные пути. Современные складские мощности комплекса отвечают всем требованиям экологической безопасности и способны принять около 18 тысяч тонн разнообразной агрохимической продукции. В 2018 году будет построен цех фасовки минеральных удобрений в тару различного объёма, что создаст возможность в приобретении удобрений не только большими партиями, но и пакетами в несколько килограммов любому желающему хозяину своего участка. Открытие комплекса позволило открыть 20 новых рабочих мест.</w:t>
      </w:r>
    </w:p>
    <w:p w:rsidR="00371154" w:rsidRPr="0056428C" w:rsidRDefault="00371154" w:rsidP="0056428C">
      <w:pPr>
        <w:ind w:firstLine="708"/>
        <w:jc w:val="both"/>
        <w:rPr>
          <w:sz w:val="28"/>
          <w:szCs w:val="28"/>
        </w:rPr>
      </w:pPr>
      <w:r w:rsidRPr="0056428C">
        <w:rPr>
          <w:sz w:val="28"/>
          <w:szCs w:val="28"/>
        </w:rPr>
        <w:t xml:space="preserve">В 2017 году вовлечено в оборот </w:t>
      </w:r>
      <w:smartTag w:uri="urn:schemas-microsoft-com:office:smarttags" w:element="metricconverter">
        <w:smartTagPr>
          <w:attr w:name="ProductID" w:val="1126 га"/>
        </w:smartTagPr>
        <w:r w:rsidRPr="0056428C">
          <w:rPr>
            <w:sz w:val="28"/>
            <w:szCs w:val="28"/>
          </w:rPr>
          <w:t>1126 га</w:t>
        </w:r>
      </w:smartTag>
      <w:r w:rsidRPr="0056428C">
        <w:rPr>
          <w:sz w:val="28"/>
          <w:szCs w:val="28"/>
        </w:rPr>
        <w:t xml:space="preserve"> земель сельскохозяйственного назначения. Общая посевная площадь (с учетом ООО «БМК») составила  </w:t>
      </w:r>
      <w:smartTag w:uri="urn:schemas-microsoft-com:office:smarttags" w:element="metricconverter">
        <w:smartTagPr>
          <w:attr w:name="ProductID" w:val="57668,5 га"/>
        </w:smartTagPr>
        <w:r w:rsidRPr="0056428C">
          <w:rPr>
            <w:sz w:val="28"/>
            <w:szCs w:val="28"/>
          </w:rPr>
          <w:t>57668,5 га</w:t>
        </w:r>
      </w:smartTag>
      <w:r w:rsidRPr="0056428C">
        <w:rPr>
          <w:sz w:val="28"/>
          <w:szCs w:val="28"/>
        </w:rPr>
        <w:t xml:space="preserve">, что выше уровня прошлого года на </w:t>
      </w:r>
      <w:smartTag w:uri="urn:schemas-microsoft-com:office:smarttags" w:element="metricconverter">
        <w:smartTagPr>
          <w:attr w:name="ProductID" w:val="1515 га"/>
        </w:smartTagPr>
        <w:r w:rsidRPr="0056428C">
          <w:rPr>
            <w:sz w:val="28"/>
            <w:szCs w:val="28"/>
          </w:rPr>
          <w:t>1515 га</w:t>
        </w:r>
      </w:smartTag>
      <w:r w:rsidRPr="0056428C">
        <w:rPr>
          <w:sz w:val="28"/>
          <w:szCs w:val="28"/>
        </w:rPr>
        <w:t xml:space="preserve">. В целом по району зерновые и зернобобовые убраны на площади </w:t>
      </w:r>
      <w:smartTag w:uri="urn:schemas-microsoft-com:office:smarttags" w:element="metricconverter">
        <w:smartTagPr>
          <w:attr w:name="ProductID" w:val="10274 га"/>
        </w:smartTagPr>
        <w:r w:rsidRPr="0056428C">
          <w:rPr>
            <w:sz w:val="28"/>
            <w:szCs w:val="28"/>
          </w:rPr>
          <w:t>10274 га</w:t>
        </w:r>
      </w:smartTag>
      <w:r w:rsidRPr="0056428C">
        <w:rPr>
          <w:sz w:val="28"/>
          <w:szCs w:val="28"/>
        </w:rPr>
        <w:t xml:space="preserve">. </w:t>
      </w:r>
      <w:r w:rsidRPr="0056428C">
        <w:rPr>
          <w:sz w:val="28"/>
          <w:szCs w:val="28"/>
        </w:rPr>
        <w:tab/>
        <w:t xml:space="preserve">Валовой сбор зерна в первоначально-оприходованном весе (без кукурузы)  в 2017 году составил 37 тысяч тонн, что выше уровня прошлого года на 17%. Средняя  урожайность зерновых и зернобобовых культур – 37 ц/га. </w:t>
      </w:r>
    </w:p>
    <w:p w:rsidR="00371154" w:rsidRPr="0056428C" w:rsidRDefault="00371154" w:rsidP="0056428C">
      <w:pPr>
        <w:jc w:val="both"/>
        <w:rPr>
          <w:sz w:val="28"/>
          <w:szCs w:val="28"/>
        </w:rPr>
      </w:pPr>
      <w:r w:rsidRPr="0056428C">
        <w:rPr>
          <w:sz w:val="28"/>
          <w:szCs w:val="28"/>
        </w:rPr>
        <w:t xml:space="preserve">           По состоянию на 01.10.2017 года поголовье крупного рогатого скота в хозяйствах района составило 50,0 тыс. голов (95,0 процента к уровню января-сентября 2016 года), из них коров 20,5 тыс. голов (103,0 процента к уровню января-сентября 2016 года), поголовье свиней 3,2 тыс. голов (102,0 процентов к уровню января-сентября 2016 года), поголовье овец и коз 2,8 тыс. голов (91,0 процентов к уровню января-сентября 2016 года).</w:t>
      </w:r>
    </w:p>
    <w:p w:rsidR="00371154" w:rsidRPr="0056428C" w:rsidRDefault="00371154" w:rsidP="0056428C">
      <w:pPr>
        <w:ind w:firstLine="709"/>
        <w:jc w:val="both"/>
        <w:rPr>
          <w:sz w:val="28"/>
          <w:szCs w:val="28"/>
        </w:rPr>
      </w:pPr>
      <w:r w:rsidRPr="0056428C">
        <w:rPr>
          <w:sz w:val="28"/>
          <w:szCs w:val="28"/>
        </w:rPr>
        <w:t xml:space="preserve">Сельхозтоваропроизводителями всех форм собственности произведено мяса (в живой массе) 73,9 тыс. тонн (106,0 процента к уровню января-сентября 2014 года), молока – 15,048 тыс. тонн (97,0 процентов), яиц – 7,3 млн. штук (99,0 процентов). </w:t>
      </w:r>
    </w:p>
    <w:p w:rsidR="00371154" w:rsidRPr="0056428C" w:rsidRDefault="00371154" w:rsidP="0056428C">
      <w:pPr>
        <w:ind w:firstLine="708"/>
        <w:jc w:val="both"/>
        <w:rPr>
          <w:sz w:val="28"/>
          <w:szCs w:val="28"/>
        </w:rPr>
      </w:pPr>
      <w:r w:rsidRPr="0056428C">
        <w:rPr>
          <w:sz w:val="28"/>
          <w:szCs w:val="28"/>
        </w:rPr>
        <w:t>В рамках государственной поддержки за 9 месяцев 2017 года хозяйствами района было получено безвозмездно  из областного бюджета  20,7 млн. рублей.</w:t>
      </w:r>
    </w:p>
    <w:p w:rsidR="00371154" w:rsidRPr="0056428C" w:rsidRDefault="00371154" w:rsidP="0056428C">
      <w:pPr>
        <w:ind w:firstLine="709"/>
        <w:jc w:val="both"/>
        <w:rPr>
          <w:sz w:val="28"/>
          <w:szCs w:val="28"/>
        </w:rPr>
      </w:pPr>
      <w:r w:rsidRPr="0056428C">
        <w:rPr>
          <w:sz w:val="28"/>
          <w:szCs w:val="28"/>
        </w:rPr>
        <w:t xml:space="preserve">Торговое облуживание населения Почепского района осуществляют 290 розничных предприятий торговли. Оборот розничной торговли за январь-сентябрь 2017 года составил 979,9 млн. рублей (112,7 процента к уровню 2016 года). </w:t>
      </w:r>
    </w:p>
    <w:p w:rsidR="00371154" w:rsidRPr="0056428C" w:rsidRDefault="00371154" w:rsidP="0056428C">
      <w:pPr>
        <w:ind w:firstLine="709"/>
        <w:jc w:val="both"/>
        <w:rPr>
          <w:sz w:val="28"/>
          <w:szCs w:val="28"/>
        </w:rPr>
      </w:pPr>
      <w:r w:rsidRPr="0056428C">
        <w:rPr>
          <w:sz w:val="28"/>
          <w:szCs w:val="28"/>
        </w:rPr>
        <w:t xml:space="preserve">Хозяйственную деятельность осуществляют 199 предприятий малого бизнеса и 933 индивидуальных предпринимателя. С начала года поставлены на учет 122, прекратили деятельность 81 индивидуальный предприниматель.  </w:t>
      </w:r>
    </w:p>
    <w:p w:rsidR="00371154" w:rsidRPr="0056428C" w:rsidRDefault="00371154" w:rsidP="0056428C">
      <w:pPr>
        <w:ind w:firstLine="708"/>
        <w:jc w:val="both"/>
        <w:rPr>
          <w:sz w:val="28"/>
          <w:szCs w:val="28"/>
        </w:rPr>
      </w:pPr>
      <w:r w:rsidRPr="0056428C">
        <w:rPr>
          <w:color w:val="000000"/>
          <w:sz w:val="28"/>
          <w:szCs w:val="28"/>
        </w:rPr>
        <w:lastRenderedPageBreak/>
        <w:t xml:space="preserve">Муниципальная политика в области стимулирования развития малого и среднего предпринимательства в районе осуществляется в соответствии с </w:t>
      </w:r>
      <w:r w:rsidRPr="0056428C">
        <w:rPr>
          <w:rStyle w:val="25"/>
          <w:rFonts w:ascii="Times New Roman" w:hAnsi="Times New Roman"/>
          <w:sz w:val="28"/>
          <w:szCs w:val="28"/>
        </w:rPr>
        <w:t>муниципальной программой  «Поддержка малого и среднего предпринимательства в Почепском районе» (2016-2020гг). На реализацию мероприятий программы в 2017 году выделено 50,0 тыс. рублей.</w:t>
      </w:r>
    </w:p>
    <w:p w:rsidR="00371154" w:rsidRPr="0056428C" w:rsidRDefault="00371154" w:rsidP="0056428C">
      <w:pPr>
        <w:tabs>
          <w:tab w:val="num" w:pos="720"/>
        </w:tabs>
        <w:ind w:firstLine="360"/>
        <w:jc w:val="both"/>
        <w:rPr>
          <w:sz w:val="28"/>
          <w:szCs w:val="28"/>
        </w:rPr>
      </w:pPr>
      <w:r w:rsidRPr="0056428C">
        <w:rPr>
          <w:sz w:val="28"/>
          <w:szCs w:val="28"/>
        </w:rPr>
        <w:t xml:space="preserve">      В сфере строительства в январе-сентябре  2017 года выполнены работы по ремонту автодороги по ул. Комсомольская-Трубчевская в городе Почеп  (3,0 млн. рублей) и  автодороги по улице Бориса Калькова (1,4 млн. рублей). </w:t>
      </w:r>
    </w:p>
    <w:p w:rsidR="00371154" w:rsidRPr="0056428C" w:rsidRDefault="00371154" w:rsidP="0056428C">
      <w:pPr>
        <w:tabs>
          <w:tab w:val="num" w:pos="720"/>
        </w:tabs>
        <w:ind w:firstLine="360"/>
        <w:jc w:val="both"/>
        <w:rPr>
          <w:sz w:val="28"/>
          <w:szCs w:val="28"/>
        </w:rPr>
      </w:pPr>
      <w:r w:rsidRPr="0056428C">
        <w:rPr>
          <w:sz w:val="28"/>
          <w:szCs w:val="28"/>
        </w:rPr>
        <w:tab/>
        <w:t xml:space="preserve"> Произведен ремонт 12 автодорог в щебеночном исполнении (ул. Первомайская, Набережная, Розы Люксембург, Черномазова, Горького, Клубная, Трубчевская, Хаботько, Рабочая, пер. 1-й Стародубский, 4-й Вокзальный, Пролетарский) общей протяженностью </w:t>
      </w:r>
      <w:smartTag w:uri="urn:schemas-microsoft-com:office:smarttags" w:element="metricconverter">
        <w:smartTagPr>
          <w:attr w:name="ProductID" w:val="3,7 км"/>
        </w:smartTagPr>
        <w:r w:rsidRPr="0056428C">
          <w:rPr>
            <w:sz w:val="28"/>
            <w:szCs w:val="28"/>
          </w:rPr>
          <w:t>3,7 км</w:t>
        </w:r>
      </w:smartTag>
      <w:r w:rsidRPr="0056428C">
        <w:rPr>
          <w:sz w:val="28"/>
          <w:szCs w:val="28"/>
        </w:rPr>
        <w:t>. стоимостью 5,3 млн. рублей.</w:t>
      </w:r>
    </w:p>
    <w:p w:rsidR="00371154" w:rsidRPr="0056428C" w:rsidRDefault="00371154" w:rsidP="0056428C">
      <w:pPr>
        <w:tabs>
          <w:tab w:val="num" w:pos="720"/>
        </w:tabs>
        <w:ind w:firstLine="360"/>
        <w:jc w:val="both"/>
        <w:rPr>
          <w:sz w:val="28"/>
          <w:szCs w:val="28"/>
        </w:rPr>
      </w:pPr>
      <w:r w:rsidRPr="0056428C">
        <w:rPr>
          <w:sz w:val="28"/>
          <w:szCs w:val="28"/>
        </w:rPr>
        <w:t xml:space="preserve">      В рамках региональной программы «Проведение капитального ремонта общего имущества многоквартирных домов на территории Брянской области (2014-2043 годы)» выполнен капитальный ремонт  дома  в с. Баклань, ведутся ремонтные работы 5-ти многоквартирных домов (4 по городу, 1 на селе) (общая стоимость  6,24 млн. рублей). </w:t>
      </w:r>
    </w:p>
    <w:p w:rsidR="00371154" w:rsidRPr="0056428C" w:rsidRDefault="00371154" w:rsidP="0056428C">
      <w:pPr>
        <w:tabs>
          <w:tab w:val="num" w:pos="720"/>
        </w:tabs>
        <w:jc w:val="both"/>
        <w:rPr>
          <w:sz w:val="28"/>
          <w:szCs w:val="28"/>
        </w:rPr>
      </w:pPr>
      <w:r w:rsidRPr="0056428C">
        <w:rPr>
          <w:sz w:val="28"/>
          <w:szCs w:val="28"/>
        </w:rPr>
        <w:tab/>
        <w:t xml:space="preserve">  В рамках подпрограммы  «Развитие социальной и инженерной инфраструктуры Брянской области» (2014-2020 гг) государственной программы  «Обеспечение реализации полномочий в области строительства, архитектуры и развитие дорожного хозяйства Брянской области» (2014-2020 гг) и государственной программы «Развитие образования и науки Брянской области» (2014-2020 годы) завершается строительство водозаборных сооружений в н.п. Озаренный и газификация детского сада «Ромашка» в с. Семцы. (6,0  млн. рублей).</w:t>
      </w:r>
    </w:p>
    <w:p w:rsidR="00371154" w:rsidRPr="0056428C" w:rsidRDefault="00371154" w:rsidP="0056428C">
      <w:pPr>
        <w:tabs>
          <w:tab w:val="num" w:pos="720"/>
        </w:tabs>
        <w:jc w:val="both"/>
        <w:rPr>
          <w:sz w:val="28"/>
          <w:szCs w:val="28"/>
        </w:rPr>
      </w:pPr>
      <w:r w:rsidRPr="0056428C">
        <w:rPr>
          <w:sz w:val="28"/>
          <w:szCs w:val="28"/>
        </w:rPr>
        <w:tab/>
        <w:t xml:space="preserve"> В январе-сентябре 2017 года  выдано 13 разрешений на ввод объектов в эксплуатацию, 130 разрешений на строительство и реконструкцию, 133 градостроительных плана земельных участков. </w:t>
      </w:r>
    </w:p>
    <w:p w:rsidR="00371154" w:rsidRPr="0056428C" w:rsidRDefault="00371154" w:rsidP="0056428C">
      <w:pPr>
        <w:pStyle w:val="ad"/>
        <w:spacing w:before="0" w:beforeAutospacing="0" w:after="0" w:afterAutospacing="0"/>
        <w:ind w:firstLine="708"/>
        <w:jc w:val="both"/>
        <w:rPr>
          <w:sz w:val="28"/>
          <w:szCs w:val="28"/>
        </w:rPr>
      </w:pPr>
      <w:r w:rsidRPr="0056428C">
        <w:rPr>
          <w:sz w:val="28"/>
          <w:szCs w:val="28"/>
        </w:rPr>
        <w:t xml:space="preserve">Консолидированный бюджет района за  отчетный период исполнен по доходам в сумме 428,0 млн. рублей, при плане 604,0 млн. рублей (70,9%),  из них собственные доходы, полученные за счет налоговых и неналоговых источников, оставили 132,0 млн. рублей или 66,0 % к плану (200,0 млн. рублей). </w:t>
      </w:r>
    </w:p>
    <w:p w:rsidR="00371154" w:rsidRPr="0056428C" w:rsidRDefault="00371154" w:rsidP="0056428C">
      <w:pPr>
        <w:ind w:firstLine="708"/>
        <w:jc w:val="both"/>
        <w:rPr>
          <w:sz w:val="28"/>
          <w:szCs w:val="28"/>
        </w:rPr>
      </w:pPr>
      <w:r w:rsidRPr="0056428C">
        <w:rPr>
          <w:sz w:val="28"/>
          <w:szCs w:val="28"/>
        </w:rPr>
        <w:t xml:space="preserve">По данным Брянскстата, среднемесячная заработная плата работников крупных и средних предприятий по району составила 22683,5 рублей (99,3 процента к уровню прошлого года). </w:t>
      </w:r>
    </w:p>
    <w:p w:rsidR="00371154" w:rsidRPr="0056428C" w:rsidRDefault="00371154" w:rsidP="0056428C">
      <w:pPr>
        <w:pStyle w:val="ad"/>
        <w:spacing w:before="0" w:beforeAutospacing="0" w:after="0" w:afterAutospacing="0"/>
        <w:ind w:firstLine="709"/>
        <w:jc w:val="both"/>
        <w:rPr>
          <w:color w:val="FF6600"/>
          <w:sz w:val="28"/>
          <w:szCs w:val="28"/>
        </w:rPr>
      </w:pPr>
      <w:r w:rsidRPr="0056428C">
        <w:rPr>
          <w:sz w:val="28"/>
          <w:szCs w:val="28"/>
        </w:rPr>
        <w:t>Медицинскую помощь населению района оказывает ГБУЗ «Почепская центральная районная больница». Мощность учреждения составляет 920 посещений в смену. Укомплектованность врачебными кадрами составляет 60,0%, средним медицинским персоналом 100%.</w:t>
      </w:r>
      <w:r w:rsidRPr="0056428C">
        <w:rPr>
          <w:color w:val="FF6600"/>
          <w:sz w:val="28"/>
          <w:szCs w:val="28"/>
        </w:rPr>
        <w:t xml:space="preserve"> </w:t>
      </w:r>
    </w:p>
    <w:p w:rsidR="00371154" w:rsidRPr="0056428C" w:rsidRDefault="00371154" w:rsidP="0056428C">
      <w:pPr>
        <w:ind w:firstLine="709"/>
        <w:jc w:val="both"/>
        <w:rPr>
          <w:sz w:val="28"/>
          <w:szCs w:val="28"/>
          <w:lang w:eastAsia="en-US"/>
        </w:rPr>
      </w:pPr>
      <w:r w:rsidRPr="0056428C">
        <w:rPr>
          <w:sz w:val="28"/>
          <w:szCs w:val="28"/>
          <w:lang w:eastAsia="en-US"/>
        </w:rPr>
        <w:t xml:space="preserve">Число посещений врачей амбулаторно-поликлинических подразделений за отчетный период составило 267,7 тысяч, из них по вопросам заболеваний 158,8 тысяч, за неотложной медицинской помощью обратилось 8,7 тыс. человек, количество вызовов скорой медицинской </w:t>
      </w:r>
      <w:r w:rsidRPr="0056428C">
        <w:rPr>
          <w:sz w:val="28"/>
          <w:szCs w:val="28"/>
          <w:lang w:eastAsia="en-US"/>
        </w:rPr>
        <w:lastRenderedPageBreak/>
        <w:t>помощи составило 10,0 тыс. В стационарных отделениях пролечено 4214 человек.</w:t>
      </w:r>
    </w:p>
    <w:p w:rsidR="00371154" w:rsidRPr="0056428C" w:rsidRDefault="00371154" w:rsidP="0056428C">
      <w:pPr>
        <w:tabs>
          <w:tab w:val="left" w:pos="720"/>
          <w:tab w:val="left" w:pos="900"/>
        </w:tabs>
        <w:autoSpaceDE w:val="0"/>
        <w:autoSpaceDN w:val="0"/>
        <w:adjustRightInd w:val="0"/>
        <w:ind w:firstLine="567"/>
        <w:jc w:val="both"/>
        <w:rPr>
          <w:sz w:val="28"/>
          <w:szCs w:val="28"/>
        </w:rPr>
      </w:pPr>
      <w:r w:rsidRPr="0056428C">
        <w:rPr>
          <w:sz w:val="28"/>
          <w:szCs w:val="28"/>
        </w:rPr>
        <w:t xml:space="preserve">  Муниципальная система образования объединяет 44 учреждения: 25  школ, 17 дошкольных организаций, 2 организации дополнительного образования детей. </w:t>
      </w:r>
    </w:p>
    <w:p w:rsidR="00371154" w:rsidRPr="0056428C" w:rsidRDefault="00371154" w:rsidP="0056428C">
      <w:pPr>
        <w:pStyle w:val="13"/>
        <w:spacing w:after="0" w:line="240" w:lineRule="auto"/>
        <w:ind w:left="0" w:firstLine="567"/>
        <w:jc w:val="both"/>
        <w:rPr>
          <w:rFonts w:ascii="Times New Roman" w:hAnsi="Times New Roman" w:cs="Times New Roman"/>
          <w:sz w:val="28"/>
          <w:szCs w:val="28"/>
        </w:rPr>
      </w:pPr>
      <w:r w:rsidRPr="0056428C">
        <w:rPr>
          <w:rFonts w:ascii="Times New Roman" w:hAnsi="Times New Roman" w:cs="Times New Roman"/>
          <w:sz w:val="28"/>
          <w:szCs w:val="28"/>
        </w:rPr>
        <w:t xml:space="preserve">  В общеобразовательных  организациях района   обучается  3561 учащийся. В учреждениях дополнительного образования занимается 1559 детей. </w:t>
      </w:r>
      <w:r w:rsidRPr="0056428C">
        <w:rPr>
          <w:rStyle w:val="af1"/>
          <w:rFonts w:ascii="Times New Roman" w:hAnsi="Times New Roman"/>
          <w:i w:val="0"/>
          <w:iCs/>
          <w:sz w:val="28"/>
          <w:szCs w:val="28"/>
        </w:rPr>
        <w:t xml:space="preserve">Дошкольные образовательные организации района посещают 1480  детей. </w:t>
      </w:r>
      <w:r w:rsidRPr="0056428C">
        <w:rPr>
          <w:rFonts w:ascii="Times New Roman" w:hAnsi="Times New Roman" w:cs="Times New Roman"/>
          <w:sz w:val="28"/>
          <w:szCs w:val="28"/>
        </w:rPr>
        <w:t>На базе Первомайской средней школы организована дошкольная группа с охватом 27 детей, в  6 группах кратковременного пребывания - 47 детей. На протяжении последних трех лет в районе нет очередности в дошкольные учреждения.</w:t>
      </w:r>
    </w:p>
    <w:p w:rsidR="00371154" w:rsidRPr="0056428C" w:rsidRDefault="00371154" w:rsidP="0056428C">
      <w:pPr>
        <w:ind w:firstLine="567"/>
        <w:jc w:val="both"/>
        <w:rPr>
          <w:sz w:val="28"/>
          <w:szCs w:val="28"/>
        </w:rPr>
      </w:pPr>
      <w:r w:rsidRPr="0056428C">
        <w:rPr>
          <w:sz w:val="28"/>
          <w:szCs w:val="28"/>
        </w:rPr>
        <w:t xml:space="preserve"> По результатам 2016-2017 учебного года 99,9 процентов обучающихся успешно освоили образовательные программы. Качество знаний учащихся по району составило 56,0 процентов.</w:t>
      </w:r>
    </w:p>
    <w:p w:rsidR="00371154" w:rsidRPr="0056428C" w:rsidRDefault="00371154" w:rsidP="0056428C">
      <w:pPr>
        <w:ind w:firstLine="567"/>
        <w:jc w:val="both"/>
        <w:rPr>
          <w:sz w:val="28"/>
          <w:szCs w:val="28"/>
        </w:rPr>
      </w:pPr>
      <w:r w:rsidRPr="0056428C">
        <w:rPr>
          <w:sz w:val="28"/>
          <w:szCs w:val="28"/>
          <w:lang w:eastAsia="en-US"/>
        </w:rPr>
        <w:t xml:space="preserve"> </w:t>
      </w:r>
      <w:r w:rsidRPr="0056428C">
        <w:rPr>
          <w:sz w:val="28"/>
          <w:szCs w:val="28"/>
        </w:rPr>
        <w:t xml:space="preserve">Итоговая  аттестация  выпускников в Почепском районе проводилась в форме </w:t>
      </w:r>
      <w:r w:rsidRPr="0056428C">
        <w:rPr>
          <w:iCs/>
          <w:sz w:val="28"/>
          <w:szCs w:val="28"/>
        </w:rPr>
        <w:t>ЕГЭ (11 класс)</w:t>
      </w:r>
      <w:r w:rsidRPr="0056428C">
        <w:rPr>
          <w:sz w:val="28"/>
          <w:szCs w:val="28"/>
        </w:rPr>
        <w:t xml:space="preserve">  и ОГЭ (9 класс). Общее количество участников ЕГЭ  составило 152 обучающихся, ОГЭ – 355 обучающихся.</w:t>
      </w:r>
    </w:p>
    <w:p w:rsidR="00371154" w:rsidRPr="0056428C" w:rsidRDefault="00371154" w:rsidP="0056428C">
      <w:pPr>
        <w:autoSpaceDE w:val="0"/>
        <w:autoSpaceDN w:val="0"/>
        <w:adjustRightInd w:val="0"/>
        <w:ind w:firstLine="567"/>
        <w:jc w:val="both"/>
        <w:rPr>
          <w:sz w:val="28"/>
          <w:szCs w:val="28"/>
        </w:rPr>
      </w:pPr>
      <w:r w:rsidRPr="0056428C">
        <w:rPr>
          <w:sz w:val="28"/>
          <w:szCs w:val="28"/>
        </w:rPr>
        <w:t xml:space="preserve">Результаты ЕГЭ по основным предметам: русский язык 72,5 балла, математика (профильный уровень) – 48,2 баллов. Средняя отметка при сдаче базового уровня математики составила 4,2. </w:t>
      </w:r>
    </w:p>
    <w:p w:rsidR="00371154" w:rsidRPr="0056428C" w:rsidRDefault="00371154" w:rsidP="0056428C">
      <w:pPr>
        <w:ind w:firstLine="567"/>
        <w:jc w:val="both"/>
        <w:rPr>
          <w:sz w:val="28"/>
          <w:szCs w:val="28"/>
          <w:lang w:eastAsia="en-US"/>
        </w:rPr>
      </w:pPr>
      <w:r w:rsidRPr="0056428C">
        <w:rPr>
          <w:sz w:val="28"/>
          <w:szCs w:val="28"/>
        </w:rPr>
        <w:t xml:space="preserve"> 33 выпускника  общеобразовательных учреждений получили аттестаты с отличием и </w:t>
      </w:r>
      <w:r w:rsidRPr="0056428C">
        <w:rPr>
          <w:sz w:val="28"/>
          <w:szCs w:val="28"/>
          <w:lang w:eastAsia="en-US"/>
        </w:rPr>
        <w:t>медали «За особые успехи в учении».</w:t>
      </w:r>
    </w:p>
    <w:p w:rsidR="00371154" w:rsidRPr="0056428C" w:rsidRDefault="00371154" w:rsidP="0056428C">
      <w:pPr>
        <w:autoSpaceDE w:val="0"/>
        <w:autoSpaceDN w:val="0"/>
        <w:adjustRightInd w:val="0"/>
        <w:ind w:firstLine="567"/>
        <w:jc w:val="both"/>
        <w:rPr>
          <w:sz w:val="28"/>
          <w:szCs w:val="28"/>
        </w:rPr>
      </w:pPr>
      <w:r w:rsidRPr="0056428C">
        <w:rPr>
          <w:color w:val="FF0000"/>
          <w:sz w:val="28"/>
          <w:szCs w:val="28"/>
        </w:rPr>
        <w:t xml:space="preserve"> </w:t>
      </w:r>
      <w:r w:rsidRPr="0056428C">
        <w:rPr>
          <w:sz w:val="28"/>
          <w:szCs w:val="28"/>
        </w:rPr>
        <w:t>В 2016-2017 учебном году велась работа по реализации ФГОС начального общего и основного общего образования: 100 процентов учащихся начальной и 19 процентов основной школ обучались по новым стандартам. В наступившем учебном году количество учащихся основной школы обучающихся по ФГОС составит 59 процентов.</w:t>
      </w:r>
    </w:p>
    <w:p w:rsidR="00371154" w:rsidRPr="0056428C" w:rsidRDefault="00371154" w:rsidP="0056428C">
      <w:pPr>
        <w:suppressAutoHyphens/>
        <w:autoSpaceDN w:val="0"/>
        <w:ind w:firstLine="709"/>
        <w:jc w:val="both"/>
        <w:textAlignment w:val="baseline"/>
        <w:rPr>
          <w:sz w:val="28"/>
          <w:szCs w:val="28"/>
        </w:rPr>
      </w:pPr>
      <w:r w:rsidRPr="0056428C">
        <w:rPr>
          <w:bCs/>
          <w:sz w:val="28"/>
          <w:szCs w:val="28"/>
        </w:rPr>
        <w:t xml:space="preserve">Для полноценного отдыха жителей и организации их досуга в районе действует </w:t>
      </w:r>
      <w:r w:rsidRPr="0056428C">
        <w:rPr>
          <w:sz w:val="28"/>
          <w:szCs w:val="28"/>
        </w:rPr>
        <w:t>6 учреждений культуры: РМБУК «Почепская центральная библиотечная система», РМБУК «Районный межпоселенческий дом культуры», МБУК «Гущинский культурно-просветительный центр», МБУК «Городской парк культуры и отдыха», РМБУК «Почепская межпоселенческая дирекция киносети», МБУДО «Почепская детская школа искусств им. М.И. Блантера».</w:t>
      </w:r>
    </w:p>
    <w:p w:rsidR="00371154" w:rsidRPr="0056428C" w:rsidRDefault="00371154" w:rsidP="0056428C">
      <w:pPr>
        <w:suppressAutoHyphens/>
        <w:autoSpaceDN w:val="0"/>
        <w:ind w:firstLine="709"/>
        <w:jc w:val="both"/>
        <w:textAlignment w:val="baseline"/>
        <w:rPr>
          <w:sz w:val="28"/>
          <w:szCs w:val="28"/>
        </w:rPr>
      </w:pPr>
      <w:r w:rsidRPr="0056428C">
        <w:rPr>
          <w:color w:val="000000"/>
          <w:sz w:val="28"/>
          <w:szCs w:val="28"/>
        </w:rPr>
        <w:t>В январе-сентябре 2017 года культурно - досуговыми учреждениями района проведено 4859</w:t>
      </w:r>
      <w:r w:rsidRPr="0056428C">
        <w:rPr>
          <w:sz w:val="28"/>
          <w:szCs w:val="28"/>
        </w:rPr>
        <w:t xml:space="preserve"> мероприятий, которые посетило более 250,0 тыс. человек.</w:t>
      </w:r>
    </w:p>
    <w:p w:rsidR="00371154" w:rsidRPr="0056428C" w:rsidRDefault="00371154" w:rsidP="0056428C">
      <w:pPr>
        <w:ind w:firstLine="708"/>
        <w:jc w:val="both"/>
        <w:rPr>
          <w:color w:val="000000"/>
          <w:sz w:val="28"/>
          <w:szCs w:val="28"/>
        </w:rPr>
      </w:pPr>
      <w:r w:rsidRPr="0056428C">
        <w:rPr>
          <w:sz w:val="28"/>
          <w:szCs w:val="28"/>
        </w:rPr>
        <w:t>Библиотеки района з</w:t>
      </w:r>
      <w:r w:rsidRPr="0056428C">
        <w:rPr>
          <w:color w:val="000000"/>
          <w:sz w:val="28"/>
          <w:szCs w:val="28"/>
        </w:rPr>
        <w:t>а  9 месяцев текущего года было проведено 1701 массовое мероприятие, подготовлено 37 электронных презентаций.</w:t>
      </w:r>
    </w:p>
    <w:p w:rsidR="00371154" w:rsidRPr="0056428C" w:rsidRDefault="00371154" w:rsidP="0056428C">
      <w:pPr>
        <w:ind w:firstLine="708"/>
        <w:jc w:val="both"/>
        <w:rPr>
          <w:sz w:val="28"/>
          <w:szCs w:val="28"/>
        </w:rPr>
      </w:pPr>
      <w:r w:rsidRPr="0056428C">
        <w:rPr>
          <w:sz w:val="28"/>
          <w:szCs w:val="28"/>
        </w:rPr>
        <w:t>Совместно с Брянской областной научной универсальной библиотекой им. Ф.И. Тютчева проводилась работа по внестационарному обслуживанию читателей с помощью мобильного комплекса информационно-библиотечного обслуживания. В январе-сентябре текущего года мобильный комплекс обслужил  в семи пунктах выдачи литературы 481 пользователя  и выдал 1960 документов.</w:t>
      </w:r>
    </w:p>
    <w:p w:rsidR="00371154" w:rsidRPr="0056428C" w:rsidRDefault="00371154" w:rsidP="0056428C">
      <w:pPr>
        <w:ind w:firstLine="708"/>
        <w:jc w:val="both"/>
        <w:rPr>
          <w:color w:val="000000"/>
          <w:sz w:val="28"/>
          <w:szCs w:val="28"/>
        </w:rPr>
      </w:pPr>
      <w:r w:rsidRPr="0056428C">
        <w:rPr>
          <w:color w:val="000000"/>
          <w:sz w:val="28"/>
          <w:szCs w:val="28"/>
        </w:rPr>
        <w:lastRenderedPageBreak/>
        <w:t>По результатам Всероссийского конкурса на лучшую организацию работ в области условий и охраны труда «Успех и безопасность-2016» МБУК «Почепская централизованная библиотечная система» заняла 1 место в муниципальном рейтинге и 3 место в региональном рейтинге.</w:t>
      </w:r>
    </w:p>
    <w:p w:rsidR="00371154" w:rsidRPr="0056428C" w:rsidRDefault="00371154" w:rsidP="0056428C">
      <w:pPr>
        <w:suppressAutoHyphens/>
        <w:autoSpaceDN w:val="0"/>
        <w:ind w:firstLine="708"/>
        <w:jc w:val="both"/>
        <w:textAlignment w:val="baseline"/>
        <w:rPr>
          <w:sz w:val="28"/>
          <w:szCs w:val="28"/>
        </w:rPr>
      </w:pPr>
      <w:r w:rsidRPr="0056428C">
        <w:rPr>
          <w:sz w:val="28"/>
          <w:szCs w:val="28"/>
        </w:rPr>
        <w:t>В 2017 году в кинотеатре «Аврора» выполнены работы по переоборудованию кинозала, приобретена новая современная аппаратура, что позволяет демонстрировать фильмы в формате 3</w:t>
      </w:r>
      <w:r w:rsidRPr="0056428C">
        <w:rPr>
          <w:sz w:val="28"/>
          <w:szCs w:val="28"/>
          <w:lang w:val="en-US"/>
        </w:rPr>
        <w:t>D</w:t>
      </w:r>
      <w:r w:rsidRPr="0056428C">
        <w:rPr>
          <w:sz w:val="28"/>
          <w:szCs w:val="28"/>
        </w:rPr>
        <w:t xml:space="preserve"> (5,0 млн. рублей).  Расширился репертуарный план кинотеатра, увеличилась посещаемость.</w:t>
      </w:r>
    </w:p>
    <w:p w:rsidR="00371154" w:rsidRPr="0056428C" w:rsidRDefault="00371154" w:rsidP="0056428C">
      <w:pPr>
        <w:pStyle w:val="ad"/>
        <w:spacing w:before="0" w:beforeAutospacing="0" w:after="0" w:afterAutospacing="0"/>
        <w:ind w:firstLine="567"/>
        <w:jc w:val="both"/>
        <w:rPr>
          <w:rStyle w:val="genmed1"/>
          <w:b/>
          <w:i/>
          <w:sz w:val="28"/>
          <w:szCs w:val="28"/>
        </w:rPr>
      </w:pPr>
      <w:r w:rsidRPr="0056428C">
        <w:rPr>
          <w:color w:val="000000"/>
          <w:sz w:val="28"/>
          <w:szCs w:val="28"/>
        </w:rPr>
        <w:t xml:space="preserve">За 9 месяцев текущего года киносетью района был продемонстрирован 1443 киносеанса, которые посетили  10,4 тыс. зрителей, из них 3028 детей. </w:t>
      </w:r>
    </w:p>
    <w:p w:rsidR="00371154" w:rsidRPr="0056428C" w:rsidRDefault="00371154" w:rsidP="0056428C">
      <w:pPr>
        <w:ind w:firstLine="708"/>
        <w:jc w:val="both"/>
        <w:rPr>
          <w:sz w:val="28"/>
          <w:szCs w:val="28"/>
        </w:rPr>
      </w:pPr>
      <w:r w:rsidRPr="0056428C">
        <w:rPr>
          <w:sz w:val="28"/>
          <w:szCs w:val="28"/>
        </w:rPr>
        <w:t>В январе-сентябре 2017 года на социальную поддержку населения было направлено  105,0 млн. рублей (2016 г-105,4 млн. рублей).</w:t>
      </w:r>
    </w:p>
    <w:p w:rsidR="00371154" w:rsidRPr="0056428C" w:rsidRDefault="00371154" w:rsidP="0056428C">
      <w:pPr>
        <w:pStyle w:val="ad"/>
        <w:spacing w:before="0" w:beforeAutospacing="0" w:after="0" w:afterAutospacing="0"/>
        <w:ind w:firstLine="708"/>
        <w:jc w:val="both"/>
        <w:rPr>
          <w:color w:val="000000"/>
          <w:sz w:val="28"/>
          <w:szCs w:val="28"/>
        </w:rPr>
      </w:pPr>
      <w:r w:rsidRPr="0056428C">
        <w:rPr>
          <w:color w:val="000000"/>
          <w:sz w:val="28"/>
          <w:szCs w:val="28"/>
        </w:rPr>
        <w:t>На улучшение жилищных условий выданы сертификаты:</w:t>
      </w:r>
    </w:p>
    <w:p w:rsidR="00371154" w:rsidRPr="0056428C" w:rsidRDefault="00371154" w:rsidP="0056428C">
      <w:pPr>
        <w:pStyle w:val="ad"/>
        <w:spacing w:before="0" w:beforeAutospacing="0" w:after="0" w:afterAutospacing="0"/>
        <w:ind w:firstLine="708"/>
        <w:jc w:val="both"/>
        <w:rPr>
          <w:color w:val="000000"/>
          <w:sz w:val="28"/>
          <w:szCs w:val="28"/>
        </w:rPr>
      </w:pPr>
      <w:r w:rsidRPr="0056428C">
        <w:rPr>
          <w:color w:val="000000"/>
          <w:sz w:val="28"/>
          <w:szCs w:val="28"/>
        </w:rPr>
        <w:t>- 1 ветерану ВОВ;</w:t>
      </w:r>
    </w:p>
    <w:p w:rsidR="00371154" w:rsidRPr="0056428C" w:rsidRDefault="00371154" w:rsidP="0056428C">
      <w:pPr>
        <w:pStyle w:val="ad"/>
        <w:spacing w:before="0" w:beforeAutospacing="0" w:after="0" w:afterAutospacing="0"/>
        <w:ind w:firstLine="708"/>
        <w:jc w:val="both"/>
        <w:rPr>
          <w:color w:val="000000"/>
          <w:sz w:val="28"/>
          <w:szCs w:val="28"/>
        </w:rPr>
      </w:pPr>
      <w:r w:rsidRPr="0056428C">
        <w:rPr>
          <w:color w:val="000000"/>
          <w:sz w:val="28"/>
          <w:szCs w:val="28"/>
        </w:rPr>
        <w:t>- 3 молодым семьям (двое из них многодетные);</w:t>
      </w:r>
    </w:p>
    <w:p w:rsidR="00371154" w:rsidRPr="0056428C" w:rsidRDefault="00371154" w:rsidP="0056428C">
      <w:pPr>
        <w:pStyle w:val="ad"/>
        <w:spacing w:before="0" w:beforeAutospacing="0" w:after="0" w:afterAutospacing="0"/>
        <w:ind w:firstLine="708"/>
        <w:jc w:val="both"/>
        <w:rPr>
          <w:sz w:val="28"/>
          <w:szCs w:val="28"/>
        </w:rPr>
      </w:pPr>
      <w:r w:rsidRPr="0056428C">
        <w:rPr>
          <w:sz w:val="28"/>
          <w:szCs w:val="28"/>
        </w:rPr>
        <w:t>- 2 беженцу, вынужденному переселенцу;</w:t>
      </w:r>
    </w:p>
    <w:p w:rsidR="00371154" w:rsidRPr="0056428C" w:rsidRDefault="00371154" w:rsidP="0056428C">
      <w:pPr>
        <w:pStyle w:val="ad"/>
        <w:spacing w:before="0" w:beforeAutospacing="0" w:after="0" w:afterAutospacing="0"/>
        <w:ind w:firstLine="708"/>
        <w:jc w:val="both"/>
        <w:rPr>
          <w:sz w:val="28"/>
          <w:szCs w:val="28"/>
        </w:rPr>
      </w:pPr>
      <w:r w:rsidRPr="0056428C">
        <w:rPr>
          <w:sz w:val="28"/>
          <w:szCs w:val="28"/>
        </w:rPr>
        <w:t>- 13  гражданам, подвергшимся радиации на ЧАЭС.</w:t>
      </w:r>
    </w:p>
    <w:p w:rsidR="00371154" w:rsidRPr="0056428C" w:rsidRDefault="00371154" w:rsidP="0056428C">
      <w:pPr>
        <w:ind w:firstLine="708"/>
        <w:jc w:val="both"/>
        <w:rPr>
          <w:sz w:val="28"/>
          <w:szCs w:val="28"/>
        </w:rPr>
      </w:pPr>
      <w:r w:rsidRPr="0056428C">
        <w:rPr>
          <w:sz w:val="28"/>
          <w:szCs w:val="28"/>
        </w:rPr>
        <w:t>Из федерального и областного бюджетов району выделено 11,7 млн. рублей на приобретение 13 жилых помещений детям-сиротам. По состоянию на 01.10.2017 года приобретено 11</w:t>
      </w:r>
      <w:r w:rsidRPr="0056428C">
        <w:rPr>
          <w:color w:val="FF0000"/>
          <w:sz w:val="28"/>
          <w:szCs w:val="28"/>
        </w:rPr>
        <w:t xml:space="preserve"> </w:t>
      </w:r>
      <w:r w:rsidRPr="0056428C">
        <w:rPr>
          <w:sz w:val="28"/>
          <w:szCs w:val="28"/>
        </w:rPr>
        <w:t>жилых помещений.</w:t>
      </w:r>
    </w:p>
    <w:p w:rsidR="00371154" w:rsidRPr="0056428C" w:rsidRDefault="00371154" w:rsidP="0056428C">
      <w:pPr>
        <w:ind w:firstLine="540"/>
        <w:jc w:val="both"/>
        <w:rPr>
          <w:sz w:val="28"/>
          <w:szCs w:val="28"/>
        </w:rPr>
      </w:pPr>
      <w:r w:rsidRPr="0056428C">
        <w:rPr>
          <w:sz w:val="28"/>
          <w:szCs w:val="28"/>
        </w:rPr>
        <w:t xml:space="preserve">  Многодетным семьям были представлены бесплатно в собственность 28 земельных участков (согласно поданных заявлений).</w:t>
      </w:r>
    </w:p>
    <w:p w:rsidR="00371154" w:rsidRPr="0056428C" w:rsidRDefault="00371154" w:rsidP="0056428C">
      <w:pPr>
        <w:ind w:firstLine="708"/>
        <w:jc w:val="both"/>
        <w:rPr>
          <w:sz w:val="28"/>
          <w:szCs w:val="28"/>
        </w:rPr>
      </w:pPr>
      <w:r w:rsidRPr="0056428C">
        <w:rPr>
          <w:sz w:val="28"/>
          <w:szCs w:val="28"/>
        </w:rPr>
        <w:t>Численность не занятых трудовой деятельностью граждан, состоящих на учете в службе занятости района на 1 октября 2017 года составила 84 человека, что на 15,0 процентов ниже показателя прошлого года.</w:t>
      </w:r>
    </w:p>
    <w:p w:rsidR="00371154" w:rsidRPr="0056428C" w:rsidRDefault="00371154" w:rsidP="0056428C">
      <w:pPr>
        <w:ind w:firstLine="709"/>
        <w:jc w:val="both"/>
        <w:rPr>
          <w:color w:val="000000"/>
          <w:sz w:val="28"/>
          <w:szCs w:val="28"/>
        </w:rPr>
      </w:pPr>
      <w:r w:rsidRPr="0056428C">
        <w:rPr>
          <w:sz w:val="28"/>
          <w:szCs w:val="28"/>
        </w:rPr>
        <w:t>Уровень регистрируемой безработицы в районе составил 0,4% (по области 1,0%), что на 0,2% ниже показателя прошлого года.</w:t>
      </w:r>
    </w:p>
    <w:p w:rsidR="00371154" w:rsidRPr="0056428C" w:rsidRDefault="00371154" w:rsidP="0056428C">
      <w:pPr>
        <w:ind w:firstLine="709"/>
        <w:jc w:val="both"/>
        <w:rPr>
          <w:sz w:val="28"/>
          <w:szCs w:val="28"/>
        </w:rPr>
      </w:pPr>
      <w:r w:rsidRPr="0056428C">
        <w:rPr>
          <w:sz w:val="28"/>
          <w:szCs w:val="28"/>
        </w:rPr>
        <w:t>При содействии центра занятости трудоустроено 313 человек, что на 32,0 процента меньше уровня прошлого года. Услуги по профессиональной ориентации, информированию о положении на рынке труда получили 1833 человека, переобучение профессиям, востребованным на рынке труда прошли 16 человек, участие в оплачиваемых общественных работах приняли 20 безработных граждан.</w:t>
      </w:r>
    </w:p>
    <w:p w:rsidR="00371154" w:rsidRDefault="00371154" w:rsidP="0056428C">
      <w:pPr>
        <w:ind w:firstLine="709"/>
        <w:jc w:val="both"/>
      </w:pPr>
      <w:r>
        <w:rPr>
          <w:color w:val="FF6600"/>
        </w:rPr>
        <w:t xml:space="preserve"> </w:t>
      </w:r>
      <w:r>
        <w:rPr>
          <w:color w:val="FF6600"/>
        </w:rPr>
        <w:tab/>
        <w:t xml:space="preserve">  </w:t>
      </w:r>
    </w:p>
    <w:p w:rsidR="00371154" w:rsidRPr="00855E0B" w:rsidRDefault="00371154" w:rsidP="00F30CDA">
      <w:pPr>
        <w:pStyle w:val="21"/>
        <w:ind w:left="2832" w:firstLine="708"/>
        <w:rPr>
          <w:sz w:val="28"/>
          <w:szCs w:val="28"/>
        </w:rPr>
      </w:pPr>
      <w:r>
        <w:rPr>
          <w:sz w:val="28"/>
          <w:szCs w:val="28"/>
        </w:rPr>
        <w:t xml:space="preserve"> </w:t>
      </w:r>
      <w:r w:rsidRPr="00855E0B">
        <w:rPr>
          <w:sz w:val="28"/>
          <w:szCs w:val="28"/>
        </w:rPr>
        <w:t>Население</w:t>
      </w:r>
    </w:p>
    <w:p w:rsidR="00371154" w:rsidRPr="00401333" w:rsidRDefault="00371154" w:rsidP="00BD0751">
      <w:pPr>
        <w:pStyle w:val="21"/>
        <w:ind w:firstLine="709"/>
        <w:rPr>
          <w:b w:val="0"/>
          <w:bCs/>
          <w:sz w:val="28"/>
          <w:szCs w:val="28"/>
        </w:rPr>
      </w:pPr>
      <w:r w:rsidRPr="00401333">
        <w:rPr>
          <w:b w:val="0"/>
          <w:sz w:val="28"/>
          <w:szCs w:val="28"/>
        </w:rPr>
        <w:t>По состоянию на 1 января 201</w:t>
      </w:r>
      <w:r>
        <w:rPr>
          <w:b w:val="0"/>
          <w:sz w:val="28"/>
          <w:szCs w:val="28"/>
        </w:rPr>
        <w:t>7</w:t>
      </w:r>
      <w:r w:rsidRPr="00401333">
        <w:rPr>
          <w:b w:val="0"/>
          <w:sz w:val="28"/>
          <w:szCs w:val="28"/>
        </w:rPr>
        <w:t xml:space="preserve"> года численность постоянного населения района составила 39,</w:t>
      </w:r>
      <w:r>
        <w:rPr>
          <w:b w:val="0"/>
          <w:sz w:val="28"/>
          <w:szCs w:val="28"/>
        </w:rPr>
        <w:t>1</w:t>
      </w:r>
      <w:r w:rsidRPr="00401333">
        <w:rPr>
          <w:b w:val="0"/>
          <w:sz w:val="28"/>
          <w:szCs w:val="28"/>
        </w:rPr>
        <w:t xml:space="preserve"> тыс. человек, в среднегодовом исчислении за 201</w:t>
      </w:r>
      <w:r>
        <w:rPr>
          <w:b w:val="0"/>
          <w:sz w:val="28"/>
          <w:szCs w:val="28"/>
        </w:rPr>
        <w:t>6</w:t>
      </w:r>
      <w:r w:rsidRPr="00401333">
        <w:rPr>
          <w:b w:val="0"/>
          <w:sz w:val="28"/>
          <w:szCs w:val="28"/>
        </w:rPr>
        <w:t xml:space="preserve"> год –39,</w:t>
      </w:r>
      <w:r>
        <w:rPr>
          <w:b w:val="0"/>
          <w:sz w:val="28"/>
          <w:szCs w:val="28"/>
        </w:rPr>
        <w:t>3</w:t>
      </w:r>
      <w:r w:rsidRPr="00401333">
        <w:rPr>
          <w:b w:val="0"/>
          <w:sz w:val="28"/>
          <w:szCs w:val="28"/>
        </w:rPr>
        <w:t xml:space="preserve"> тыс. человек. Удельный вес городского населения – 43,</w:t>
      </w:r>
      <w:r>
        <w:rPr>
          <w:b w:val="0"/>
          <w:sz w:val="28"/>
          <w:szCs w:val="28"/>
        </w:rPr>
        <w:t>6</w:t>
      </w:r>
      <w:r w:rsidRPr="00401333">
        <w:rPr>
          <w:b w:val="0"/>
          <w:sz w:val="28"/>
          <w:szCs w:val="28"/>
        </w:rPr>
        <w:t xml:space="preserve"> процента, сельского – 56,</w:t>
      </w:r>
      <w:r>
        <w:rPr>
          <w:b w:val="0"/>
          <w:sz w:val="28"/>
          <w:szCs w:val="28"/>
        </w:rPr>
        <w:t>4</w:t>
      </w:r>
      <w:r w:rsidRPr="00401333">
        <w:rPr>
          <w:b w:val="0"/>
          <w:sz w:val="28"/>
          <w:szCs w:val="28"/>
        </w:rPr>
        <w:t xml:space="preserve"> процента.</w:t>
      </w:r>
    </w:p>
    <w:p w:rsidR="00371154" w:rsidRDefault="00371154" w:rsidP="00BD0751">
      <w:pPr>
        <w:pStyle w:val="21"/>
        <w:ind w:firstLine="709"/>
        <w:rPr>
          <w:b w:val="0"/>
          <w:sz w:val="28"/>
          <w:szCs w:val="28"/>
        </w:rPr>
      </w:pPr>
      <w:r w:rsidRPr="0058166D">
        <w:rPr>
          <w:b w:val="0"/>
          <w:sz w:val="28"/>
          <w:szCs w:val="28"/>
        </w:rPr>
        <w:t xml:space="preserve">Демографическая ситуация в районе в </w:t>
      </w:r>
      <w:r>
        <w:rPr>
          <w:b w:val="0"/>
          <w:sz w:val="28"/>
          <w:szCs w:val="28"/>
        </w:rPr>
        <w:t xml:space="preserve">прогнозируемом периоде </w:t>
      </w:r>
      <w:r w:rsidRPr="0058166D">
        <w:rPr>
          <w:b w:val="0"/>
          <w:sz w:val="28"/>
          <w:szCs w:val="28"/>
        </w:rPr>
        <w:t>будет развиваться под влиянием сложившейся динамики рождаемости, смертности и миграции населения, которая указывает на продолжение тенденции к сокращению населения. Основной причиной сокращения численности населения района является ее естественная убыль, т</w:t>
      </w:r>
      <w:r>
        <w:rPr>
          <w:b w:val="0"/>
          <w:sz w:val="28"/>
          <w:szCs w:val="28"/>
        </w:rPr>
        <w:t>о есть</w:t>
      </w:r>
      <w:r w:rsidRPr="0058166D">
        <w:rPr>
          <w:b w:val="0"/>
          <w:sz w:val="28"/>
          <w:szCs w:val="28"/>
        </w:rPr>
        <w:t xml:space="preserve"> превышение числа умерших над числом родившихся.</w:t>
      </w:r>
    </w:p>
    <w:p w:rsidR="00371154" w:rsidRDefault="00371154" w:rsidP="00BD0751">
      <w:pPr>
        <w:pStyle w:val="21"/>
        <w:ind w:firstLine="709"/>
      </w:pPr>
      <w:r w:rsidRPr="0058166D">
        <w:rPr>
          <w:b w:val="0"/>
          <w:sz w:val="28"/>
          <w:szCs w:val="28"/>
        </w:rPr>
        <w:lastRenderedPageBreak/>
        <w:t xml:space="preserve"> В целях улучшения демографической ситуации в районе будет продолжаться реализация мер, направленных на стимулирование рождаемости, оказание всесторонней поддержки семье, сохранение и укрепление здоровья, увеличение продолжительности жизни населения, повышение миграционной привлекательности района, в рамках утвержденного постановлением</w:t>
      </w:r>
      <w:r>
        <w:rPr>
          <w:b w:val="0"/>
          <w:sz w:val="28"/>
          <w:szCs w:val="28"/>
        </w:rPr>
        <w:t xml:space="preserve"> администрации Почепского района от 04.02.2016 года №55  межведомственного районного плана мероприятий  по улучшению демографической ситуации в Почепском муниципальном районе на 2016-2018 годы.</w:t>
      </w:r>
    </w:p>
    <w:p w:rsidR="00371154" w:rsidRPr="00855E0B" w:rsidRDefault="00371154" w:rsidP="00BD0751">
      <w:pPr>
        <w:pStyle w:val="21"/>
        <w:ind w:firstLine="709"/>
        <w:rPr>
          <w:b w:val="0"/>
          <w:bCs/>
          <w:sz w:val="28"/>
          <w:szCs w:val="28"/>
        </w:rPr>
      </w:pPr>
      <w:r>
        <w:rPr>
          <w:b w:val="0"/>
          <w:sz w:val="28"/>
          <w:szCs w:val="28"/>
        </w:rPr>
        <w:t>П</w:t>
      </w:r>
      <w:r w:rsidRPr="00855E0B">
        <w:rPr>
          <w:b w:val="0"/>
          <w:sz w:val="28"/>
          <w:szCs w:val="28"/>
        </w:rPr>
        <w:t>о оценке в 201</w:t>
      </w:r>
      <w:r>
        <w:rPr>
          <w:b w:val="0"/>
          <w:sz w:val="28"/>
          <w:szCs w:val="28"/>
        </w:rPr>
        <w:t>7</w:t>
      </w:r>
      <w:r w:rsidRPr="00855E0B">
        <w:rPr>
          <w:b w:val="0"/>
          <w:sz w:val="28"/>
          <w:szCs w:val="28"/>
        </w:rPr>
        <w:t xml:space="preserve"> году уровень рождаемости составит </w:t>
      </w:r>
      <w:r w:rsidRPr="00CD7AF8">
        <w:rPr>
          <w:b w:val="0"/>
          <w:sz w:val="28"/>
          <w:szCs w:val="28"/>
        </w:rPr>
        <w:t>7</w:t>
      </w:r>
      <w:r>
        <w:rPr>
          <w:b w:val="0"/>
          <w:sz w:val="28"/>
          <w:szCs w:val="28"/>
        </w:rPr>
        <w:t>,</w:t>
      </w:r>
      <w:r w:rsidRPr="00CD7AF8">
        <w:rPr>
          <w:b w:val="0"/>
          <w:sz w:val="28"/>
          <w:szCs w:val="28"/>
        </w:rPr>
        <w:t>9</w:t>
      </w:r>
      <w:r w:rsidRPr="00855E0B">
        <w:rPr>
          <w:b w:val="0"/>
          <w:sz w:val="28"/>
          <w:szCs w:val="28"/>
        </w:rPr>
        <w:t xml:space="preserve"> человек на 1000 населения, уровень смертности </w:t>
      </w:r>
      <w:r>
        <w:rPr>
          <w:b w:val="0"/>
          <w:sz w:val="28"/>
          <w:szCs w:val="28"/>
        </w:rPr>
        <w:t>–</w:t>
      </w:r>
      <w:r w:rsidRPr="00855E0B">
        <w:rPr>
          <w:b w:val="0"/>
          <w:sz w:val="28"/>
          <w:szCs w:val="28"/>
        </w:rPr>
        <w:t xml:space="preserve"> </w:t>
      </w:r>
      <w:r>
        <w:rPr>
          <w:b w:val="0"/>
          <w:sz w:val="28"/>
          <w:szCs w:val="28"/>
        </w:rPr>
        <w:t>17,</w:t>
      </w:r>
      <w:r w:rsidRPr="00CD7AF8">
        <w:rPr>
          <w:b w:val="0"/>
          <w:sz w:val="28"/>
          <w:szCs w:val="28"/>
        </w:rPr>
        <w:t>9</w:t>
      </w:r>
      <w:r w:rsidRPr="00855E0B">
        <w:rPr>
          <w:b w:val="0"/>
          <w:sz w:val="28"/>
          <w:szCs w:val="28"/>
        </w:rPr>
        <w:t xml:space="preserve"> человек на 1000 населения, </w:t>
      </w:r>
      <w:r>
        <w:rPr>
          <w:b w:val="0"/>
          <w:sz w:val="28"/>
          <w:szCs w:val="28"/>
        </w:rPr>
        <w:t>коэффициент естественной убыли –</w:t>
      </w:r>
      <w:r w:rsidRPr="00855E0B">
        <w:rPr>
          <w:b w:val="0"/>
          <w:sz w:val="28"/>
          <w:szCs w:val="28"/>
        </w:rPr>
        <w:t xml:space="preserve"> </w:t>
      </w:r>
      <w:r w:rsidRPr="00CD7AF8">
        <w:rPr>
          <w:b w:val="0"/>
          <w:sz w:val="28"/>
          <w:szCs w:val="28"/>
        </w:rPr>
        <w:t>10</w:t>
      </w:r>
      <w:r>
        <w:rPr>
          <w:b w:val="0"/>
          <w:sz w:val="28"/>
          <w:szCs w:val="28"/>
        </w:rPr>
        <w:t>,</w:t>
      </w:r>
      <w:r w:rsidRPr="00CD7AF8">
        <w:rPr>
          <w:b w:val="0"/>
          <w:sz w:val="28"/>
          <w:szCs w:val="28"/>
        </w:rPr>
        <w:t>0</w:t>
      </w:r>
      <w:r w:rsidRPr="00855E0B">
        <w:rPr>
          <w:b w:val="0"/>
          <w:sz w:val="28"/>
          <w:szCs w:val="28"/>
        </w:rPr>
        <w:t xml:space="preserve"> человек на 1000 населения.</w:t>
      </w:r>
    </w:p>
    <w:p w:rsidR="00371154" w:rsidRPr="00244D23" w:rsidRDefault="00371154" w:rsidP="00BD0751">
      <w:pPr>
        <w:pStyle w:val="21"/>
        <w:ind w:firstLine="709"/>
        <w:rPr>
          <w:b w:val="0"/>
          <w:bCs/>
          <w:sz w:val="28"/>
          <w:szCs w:val="28"/>
        </w:rPr>
      </w:pPr>
      <w:r w:rsidRPr="00244D23">
        <w:rPr>
          <w:b w:val="0"/>
          <w:sz w:val="28"/>
          <w:szCs w:val="28"/>
        </w:rPr>
        <w:t>По прогнозу в 20</w:t>
      </w:r>
      <w:r>
        <w:rPr>
          <w:b w:val="0"/>
          <w:sz w:val="28"/>
          <w:szCs w:val="28"/>
        </w:rPr>
        <w:t>20</w:t>
      </w:r>
      <w:r w:rsidRPr="00244D23">
        <w:rPr>
          <w:b w:val="0"/>
          <w:sz w:val="28"/>
          <w:szCs w:val="28"/>
        </w:rPr>
        <w:t xml:space="preserve"> году коэффициент рождаемости составит </w:t>
      </w:r>
      <w:r>
        <w:rPr>
          <w:b w:val="0"/>
          <w:sz w:val="28"/>
          <w:szCs w:val="28"/>
        </w:rPr>
        <w:t>8,</w:t>
      </w:r>
      <w:r w:rsidRPr="00CD7AF8">
        <w:rPr>
          <w:b w:val="0"/>
          <w:sz w:val="28"/>
          <w:szCs w:val="28"/>
        </w:rPr>
        <w:t>2</w:t>
      </w:r>
      <w:r>
        <w:rPr>
          <w:b w:val="0"/>
          <w:sz w:val="28"/>
          <w:szCs w:val="28"/>
        </w:rPr>
        <w:t xml:space="preserve"> </w:t>
      </w:r>
      <w:r w:rsidRPr="00244D23">
        <w:rPr>
          <w:b w:val="0"/>
          <w:sz w:val="28"/>
          <w:szCs w:val="28"/>
        </w:rPr>
        <w:t>человек</w:t>
      </w:r>
      <w:r>
        <w:rPr>
          <w:b w:val="0"/>
          <w:sz w:val="28"/>
          <w:szCs w:val="28"/>
        </w:rPr>
        <w:t>а</w:t>
      </w:r>
      <w:r w:rsidRPr="00244D23">
        <w:rPr>
          <w:b w:val="0"/>
          <w:sz w:val="28"/>
          <w:szCs w:val="28"/>
        </w:rPr>
        <w:t xml:space="preserve"> на 1000 населения, коэффициент смертности населения – 1</w:t>
      </w:r>
      <w:r w:rsidRPr="00CD7AF8">
        <w:rPr>
          <w:b w:val="0"/>
          <w:sz w:val="28"/>
          <w:szCs w:val="28"/>
        </w:rPr>
        <w:t>7</w:t>
      </w:r>
      <w:r>
        <w:rPr>
          <w:b w:val="0"/>
          <w:sz w:val="28"/>
          <w:szCs w:val="28"/>
        </w:rPr>
        <w:t>,</w:t>
      </w:r>
      <w:r w:rsidRPr="00CD7AF8">
        <w:rPr>
          <w:b w:val="0"/>
          <w:sz w:val="28"/>
          <w:szCs w:val="28"/>
        </w:rPr>
        <w:t>6</w:t>
      </w:r>
      <w:r w:rsidRPr="00244D23">
        <w:rPr>
          <w:b w:val="0"/>
          <w:sz w:val="28"/>
          <w:szCs w:val="28"/>
        </w:rPr>
        <w:t xml:space="preserve"> человек</w:t>
      </w:r>
      <w:r>
        <w:rPr>
          <w:b w:val="0"/>
          <w:sz w:val="28"/>
          <w:szCs w:val="28"/>
        </w:rPr>
        <w:t xml:space="preserve"> </w:t>
      </w:r>
      <w:r w:rsidRPr="00244D23">
        <w:rPr>
          <w:b w:val="0"/>
          <w:sz w:val="28"/>
          <w:szCs w:val="28"/>
        </w:rPr>
        <w:t xml:space="preserve"> на 1000 населения. Как следствие, коэффициент естественной убыли населения в 20</w:t>
      </w:r>
      <w:r>
        <w:rPr>
          <w:b w:val="0"/>
          <w:sz w:val="28"/>
          <w:szCs w:val="28"/>
        </w:rPr>
        <w:t>20</w:t>
      </w:r>
      <w:r w:rsidRPr="00244D23">
        <w:rPr>
          <w:b w:val="0"/>
          <w:sz w:val="28"/>
          <w:szCs w:val="28"/>
        </w:rPr>
        <w:t xml:space="preserve"> году составит </w:t>
      </w:r>
      <w:r w:rsidRPr="00CD7AF8">
        <w:rPr>
          <w:b w:val="0"/>
          <w:sz w:val="28"/>
          <w:szCs w:val="28"/>
        </w:rPr>
        <w:t>9</w:t>
      </w:r>
      <w:r>
        <w:rPr>
          <w:b w:val="0"/>
          <w:sz w:val="28"/>
          <w:szCs w:val="28"/>
        </w:rPr>
        <w:t>,</w:t>
      </w:r>
      <w:r w:rsidRPr="00CD7AF8">
        <w:rPr>
          <w:b w:val="0"/>
          <w:sz w:val="28"/>
          <w:szCs w:val="28"/>
        </w:rPr>
        <w:t>4</w:t>
      </w:r>
      <w:r w:rsidRPr="00244D23">
        <w:rPr>
          <w:b w:val="0"/>
          <w:sz w:val="28"/>
          <w:szCs w:val="28"/>
        </w:rPr>
        <w:t xml:space="preserve"> человек</w:t>
      </w:r>
      <w:r>
        <w:rPr>
          <w:b w:val="0"/>
          <w:sz w:val="28"/>
          <w:szCs w:val="28"/>
        </w:rPr>
        <w:t>а</w:t>
      </w:r>
      <w:r w:rsidRPr="00244D23">
        <w:rPr>
          <w:b w:val="0"/>
          <w:sz w:val="28"/>
          <w:szCs w:val="28"/>
        </w:rPr>
        <w:t xml:space="preserve"> на 1000 населения.  </w:t>
      </w:r>
    </w:p>
    <w:p w:rsidR="00371154" w:rsidRPr="00401333" w:rsidRDefault="00371154" w:rsidP="00BD0751">
      <w:pPr>
        <w:ind w:firstLine="708"/>
        <w:jc w:val="both"/>
        <w:rPr>
          <w:b/>
          <w:bCs/>
          <w:sz w:val="28"/>
          <w:szCs w:val="28"/>
        </w:rPr>
      </w:pPr>
      <w:r w:rsidRPr="00CD7AF8">
        <w:rPr>
          <w:sz w:val="28"/>
          <w:szCs w:val="28"/>
        </w:rPr>
        <w:t>К  2020 году коэффициент миграционного пр</w:t>
      </w:r>
      <w:r>
        <w:rPr>
          <w:sz w:val="28"/>
          <w:szCs w:val="28"/>
        </w:rPr>
        <w:t>и</w:t>
      </w:r>
      <w:r w:rsidRPr="00CD7AF8">
        <w:rPr>
          <w:sz w:val="28"/>
          <w:szCs w:val="28"/>
        </w:rPr>
        <w:t>роста составит 2,9 человек на 1000 населения против  2,6  человек на 1000 населения в 2017 году</w:t>
      </w:r>
      <w:r>
        <w:rPr>
          <w:sz w:val="28"/>
          <w:szCs w:val="28"/>
        </w:rPr>
        <w:t xml:space="preserve">.  </w:t>
      </w:r>
      <w:r w:rsidRPr="00401333">
        <w:rPr>
          <w:sz w:val="28"/>
          <w:szCs w:val="28"/>
        </w:rPr>
        <w:t>Среднегодовая численность населения района по прогнозу в 2017 году составит 39,</w:t>
      </w:r>
      <w:r>
        <w:rPr>
          <w:sz w:val="28"/>
          <w:szCs w:val="28"/>
        </w:rPr>
        <w:t>1</w:t>
      </w:r>
      <w:r w:rsidRPr="00401333">
        <w:rPr>
          <w:sz w:val="28"/>
          <w:szCs w:val="28"/>
        </w:rPr>
        <w:t xml:space="preserve"> тыс. человек, в </w:t>
      </w:r>
      <w:r>
        <w:rPr>
          <w:sz w:val="28"/>
          <w:szCs w:val="28"/>
        </w:rPr>
        <w:t xml:space="preserve"> </w:t>
      </w:r>
      <w:r w:rsidRPr="00401333">
        <w:rPr>
          <w:sz w:val="28"/>
          <w:szCs w:val="28"/>
        </w:rPr>
        <w:t>20</w:t>
      </w:r>
      <w:r>
        <w:rPr>
          <w:sz w:val="28"/>
          <w:szCs w:val="28"/>
        </w:rPr>
        <w:t>20</w:t>
      </w:r>
      <w:r w:rsidRPr="00401333">
        <w:rPr>
          <w:sz w:val="28"/>
          <w:szCs w:val="28"/>
        </w:rPr>
        <w:t xml:space="preserve"> году –3</w:t>
      </w:r>
      <w:r>
        <w:rPr>
          <w:sz w:val="28"/>
          <w:szCs w:val="28"/>
        </w:rPr>
        <w:t>8,8</w:t>
      </w:r>
      <w:r w:rsidRPr="00401333">
        <w:rPr>
          <w:sz w:val="28"/>
          <w:szCs w:val="28"/>
        </w:rPr>
        <w:t xml:space="preserve"> тыс. человек.</w:t>
      </w:r>
    </w:p>
    <w:p w:rsidR="00371154" w:rsidRDefault="00371154" w:rsidP="00BD0751">
      <w:pPr>
        <w:ind w:left="1415" w:firstLine="709"/>
        <w:jc w:val="both"/>
        <w:rPr>
          <w:color w:val="FF6600"/>
          <w:sz w:val="28"/>
          <w:szCs w:val="28"/>
        </w:rPr>
      </w:pPr>
      <w:r w:rsidRPr="00295863">
        <w:rPr>
          <w:color w:val="FF6600"/>
          <w:sz w:val="28"/>
          <w:szCs w:val="28"/>
        </w:rPr>
        <w:t xml:space="preserve">     </w:t>
      </w:r>
    </w:p>
    <w:p w:rsidR="00371154" w:rsidRPr="004C49A7" w:rsidRDefault="00371154" w:rsidP="00BD0751">
      <w:pPr>
        <w:ind w:left="1415" w:firstLine="709"/>
        <w:jc w:val="both"/>
        <w:rPr>
          <w:b/>
          <w:sz w:val="28"/>
          <w:szCs w:val="28"/>
        </w:rPr>
      </w:pPr>
      <w:r w:rsidRPr="004C49A7">
        <w:rPr>
          <w:b/>
          <w:sz w:val="28"/>
          <w:szCs w:val="28"/>
        </w:rPr>
        <w:t xml:space="preserve">     Промышленное  производство</w:t>
      </w:r>
    </w:p>
    <w:p w:rsidR="00371154" w:rsidRPr="003806F1" w:rsidRDefault="00371154" w:rsidP="00BD0751">
      <w:pPr>
        <w:pStyle w:val="p5"/>
        <w:shd w:val="clear" w:color="auto" w:fill="FFFFFF"/>
        <w:spacing w:before="0" w:beforeAutospacing="0" w:after="0" w:afterAutospacing="0"/>
        <w:ind w:firstLine="707"/>
        <w:jc w:val="both"/>
        <w:rPr>
          <w:color w:val="000000"/>
          <w:sz w:val="28"/>
          <w:szCs w:val="28"/>
        </w:rPr>
      </w:pPr>
      <w:r w:rsidRPr="0097622D">
        <w:rPr>
          <w:color w:val="000000"/>
          <w:sz w:val="28"/>
          <w:szCs w:val="28"/>
        </w:rPr>
        <w:t>Развитие </w:t>
      </w:r>
      <w:r w:rsidRPr="0097622D">
        <w:rPr>
          <w:rStyle w:val="s1"/>
          <w:bCs/>
          <w:color w:val="000000"/>
          <w:sz w:val="28"/>
          <w:szCs w:val="28"/>
        </w:rPr>
        <w:t>промышленного комплекса</w:t>
      </w:r>
      <w:r w:rsidRPr="0097622D">
        <w:rPr>
          <w:color w:val="000000"/>
          <w:sz w:val="28"/>
          <w:szCs w:val="28"/>
        </w:rPr>
        <w:t> в среднесрочной перспективе будет определяться динамикой внешнего и внутреннего спроса. При этом возможности достижения более высоких темпов будут связаны с реализацией комплекса системных мер, направленных на повышение конкурентоспособности районных товар</w:t>
      </w:r>
      <w:r>
        <w:rPr>
          <w:color w:val="000000"/>
          <w:sz w:val="28"/>
          <w:szCs w:val="28"/>
        </w:rPr>
        <w:t xml:space="preserve">опроизводителей, </w:t>
      </w:r>
      <w:r w:rsidRPr="003806F1">
        <w:rPr>
          <w:color w:val="000000"/>
          <w:sz w:val="28"/>
          <w:szCs w:val="28"/>
        </w:rPr>
        <w:t>улучшение качества и расширение ассортимента продукции</w:t>
      </w:r>
      <w:r>
        <w:rPr>
          <w:color w:val="000000"/>
          <w:sz w:val="28"/>
          <w:szCs w:val="28"/>
        </w:rPr>
        <w:t>.</w:t>
      </w:r>
    </w:p>
    <w:p w:rsidR="00371154" w:rsidRPr="00045370" w:rsidRDefault="00371154" w:rsidP="00BD0751">
      <w:pPr>
        <w:ind w:firstLine="709"/>
        <w:jc w:val="both"/>
        <w:rPr>
          <w:color w:val="000000"/>
          <w:sz w:val="28"/>
          <w:szCs w:val="28"/>
        </w:rPr>
      </w:pPr>
      <w:r w:rsidRPr="00045370">
        <w:rPr>
          <w:color w:val="000000"/>
          <w:sz w:val="28"/>
          <w:szCs w:val="28"/>
        </w:rPr>
        <w:t>Весомый вклад в развитие промышленности района вносят такие предприятия как ККЗ ЗАО «Куриное Царство-Брянск», Почепское структурное подразделение ООО «Возрождение», ООО «Почеп-молоко»</w:t>
      </w:r>
      <w:r>
        <w:rPr>
          <w:color w:val="000000"/>
          <w:sz w:val="28"/>
          <w:szCs w:val="28"/>
        </w:rPr>
        <w:t>, ООО «Фермерское», ООО «Молград»</w:t>
      </w:r>
      <w:r w:rsidRPr="00045370">
        <w:rPr>
          <w:color w:val="000000"/>
          <w:sz w:val="28"/>
          <w:szCs w:val="28"/>
        </w:rPr>
        <w:t>.</w:t>
      </w:r>
    </w:p>
    <w:p w:rsidR="00371154" w:rsidRPr="007F4A75" w:rsidRDefault="00371154" w:rsidP="00BD0751">
      <w:pPr>
        <w:ind w:firstLine="708"/>
        <w:jc w:val="both"/>
        <w:rPr>
          <w:sz w:val="28"/>
          <w:szCs w:val="28"/>
        </w:rPr>
      </w:pPr>
      <w:r w:rsidRPr="00335872">
        <w:rPr>
          <w:color w:val="000000"/>
          <w:sz w:val="28"/>
          <w:szCs w:val="28"/>
        </w:rPr>
        <w:t xml:space="preserve">ООО «Почеп-молоко» </w:t>
      </w:r>
      <w:r w:rsidRPr="00335872">
        <w:rPr>
          <w:sz w:val="28"/>
          <w:szCs w:val="28"/>
        </w:rPr>
        <w:t>специализируется на производстве творога натурального, творожного продукта, спреда 72,5% и 64,5%, спреда шоколадного. Предприятие</w:t>
      </w:r>
      <w:r>
        <w:t xml:space="preserve"> </w:t>
      </w:r>
      <w:r w:rsidRPr="00045370">
        <w:rPr>
          <w:color w:val="000000"/>
          <w:sz w:val="28"/>
          <w:szCs w:val="28"/>
        </w:rPr>
        <w:t>постоянно модернизирует, улучшает</w:t>
      </w:r>
      <w:r>
        <w:rPr>
          <w:color w:val="000000"/>
          <w:sz w:val="28"/>
          <w:szCs w:val="28"/>
        </w:rPr>
        <w:t xml:space="preserve"> техническое оснащение производственных цехов. </w:t>
      </w:r>
      <w:r w:rsidRPr="007F4A75">
        <w:rPr>
          <w:color w:val="000000"/>
          <w:sz w:val="28"/>
          <w:szCs w:val="28"/>
        </w:rPr>
        <w:t>В марте текущего года запущен</w:t>
      </w:r>
      <w:r w:rsidRPr="007F4A75">
        <w:rPr>
          <w:color w:val="FF6600"/>
          <w:sz w:val="28"/>
          <w:szCs w:val="28"/>
        </w:rPr>
        <w:t xml:space="preserve"> </w:t>
      </w:r>
      <w:r w:rsidRPr="007F4A75">
        <w:rPr>
          <w:sz w:val="28"/>
          <w:szCs w:val="28"/>
        </w:rPr>
        <w:t>в эксплуатацию цех по производству сухой молочной сыворотки, применяемой в отраслях пищевой промышленности.</w:t>
      </w:r>
      <w:r>
        <w:rPr>
          <w:sz w:val="28"/>
          <w:szCs w:val="28"/>
        </w:rPr>
        <w:t xml:space="preserve">  Объем производства сухой молочной сыворотки составляет более 3,0 тонн в сутки.</w:t>
      </w:r>
      <w:r w:rsidRPr="007F4A75">
        <w:rPr>
          <w:sz w:val="28"/>
          <w:szCs w:val="28"/>
        </w:rPr>
        <w:t xml:space="preserve"> До конца года запланирована установка новой  приточно-вытяжной вентиляции в аппаратном цехе и на участке выработки спреда.  В 2018 году запланирована установка новой приточно-вытяжной вентиляции в творожном цехе и цехе приемки молока.</w:t>
      </w:r>
    </w:p>
    <w:p w:rsidR="00371154" w:rsidRPr="00D950F1" w:rsidRDefault="00371154" w:rsidP="00BD0751">
      <w:pPr>
        <w:ind w:firstLine="709"/>
        <w:jc w:val="both"/>
        <w:rPr>
          <w:color w:val="000000"/>
          <w:sz w:val="28"/>
          <w:szCs w:val="28"/>
        </w:rPr>
      </w:pPr>
      <w:r w:rsidRPr="00D950F1">
        <w:rPr>
          <w:color w:val="000000"/>
          <w:sz w:val="28"/>
          <w:szCs w:val="28"/>
        </w:rPr>
        <w:t>Почепское обособленное подразделение ООО «Возрождение» является одним из старейших предприятий района. Предприятие выпускает более 70 наименований хлебобулочных изделий</w:t>
      </w:r>
      <w:r>
        <w:rPr>
          <w:color w:val="000000"/>
          <w:sz w:val="28"/>
          <w:szCs w:val="28"/>
        </w:rPr>
        <w:t>, с</w:t>
      </w:r>
      <w:r w:rsidRPr="00D950F1">
        <w:rPr>
          <w:color w:val="000000"/>
          <w:sz w:val="28"/>
          <w:szCs w:val="28"/>
        </w:rPr>
        <w:t xml:space="preserve"> каждым годом увеличивая ассортимент выпускаемой продукции. В 2017 году</w:t>
      </w:r>
      <w:r>
        <w:rPr>
          <w:color w:val="000000"/>
          <w:sz w:val="28"/>
          <w:szCs w:val="28"/>
        </w:rPr>
        <w:t xml:space="preserve"> было выпущено  пять </w:t>
      </w:r>
      <w:r>
        <w:rPr>
          <w:color w:val="000000"/>
          <w:sz w:val="28"/>
          <w:szCs w:val="28"/>
        </w:rPr>
        <w:lastRenderedPageBreak/>
        <w:t xml:space="preserve">новых видов продукции. </w:t>
      </w:r>
      <w:r w:rsidRPr="0064244D">
        <w:rPr>
          <w:color w:val="000000"/>
          <w:sz w:val="28"/>
          <w:szCs w:val="28"/>
        </w:rPr>
        <w:t>Продукция предприятия представлена в торговой сети областного центра, шести районов области и города Почепа.</w:t>
      </w:r>
      <w:r>
        <w:rPr>
          <w:color w:val="000000"/>
          <w:sz w:val="28"/>
          <w:szCs w:val="28"/>
        </w:rPr>
        <w:t xml:space="preserve"> В среднесрочном периоде планируется расширение географии поставок продукции с выходом на новые рынки сбыта. С этой целью на предприятии обновляется старое и приобретается новое оборудование. В 2017 году приобретена новая машина для производства баранок, в 2018 году будет проведен ремонт печей.</w:t>
      </w:r>
    </w:p>
    <w:p w:rsidR="00371154" w:rsidRPr="005035E0" w:rsidRDefault="00371154" w:rsidP="00BD0751">
      <w:pPr>
        <w:ind w:firstLine="709"/>
        <w:jc w:val="both"/>
        <w:rPr>
          <w:sz w:val="28"/>
          <w:szCs w:val="28"/>
        </w:rPr>
      </w:pPr>
      <w:r w:rsidRPr="005035E0">
        <w:rPr>
          <w:sz w:val="28"/>
          <w:szCs w:val="28"/>
        </w:rPr>
        <w:t xml:space="preserve">Наибольший удельный вес в производстве продукции (85,1 %) принадлежит  комбикормовому заводу ЗАО «Куриное Царство-Брянск». За 9 месяцев 2017 года предприятием произведено продукции (комбикорм) 126,4 тыс. тонн, что в 2,4 раза выше уровня прошлого года. В 2017 году инвестиции в основной капитал предприятия составили  около 7,0 млн. рублей. </w:t>
      </w:r>
      <w:r>
        <w:rPr>
          <w:sz w:val="28"/>
          <w:szCs w:val="28"/>
        </w:rPr>
        <w:t xml:space="preserve"> </w:t>
      </w:r>
      <w:r w:rsidRPr="005035E0">
        <w:rPr>
          <w:sz w:val="28"/>
          <w:szCs w:val="28"/>
        </w:rPr>
        <w:t>Предприятие  не реализует свою продукцию на сторону,  использует  для  собственных нужд.</w:t>
      </w:r>
    </w:p>
    <w:p w:rsidR="00371154" w:rsidRPr="004C49A7" w:rsidRDefault="00371154" w:rsidP="00BD0751">
      <w:pPr>
        <w:ind w:firstLine="709"/>
        <w:jc w:val="both"/>
        <w:rPr>
          <w:sz w:val="18"/>
          <w:szCs w:val="18"/>
        </w:rPr>
      </w:pPr>
      <w:r w:rsidRPr="00C13B53">
        <w:rPr>
          <w:sz w:val="28"/>
          <w:szCs w:val="28"/>
        </w:rPr>
        <w:t>Принимаемые меры дают возможность прогнозировать объем отгруженной продукции в 2020 году по промышленным видам экономической деятельности в сумме  481,5 млн. рублей, что в действующих ценах на 24,8% выше уровня 2017 года. Индекс промышленного производства в 2018-2020 годах составит 102</w:t>
      </w:r>
      <w:r w:rsidRPr="00C13B53">
        <w:rPr>
          <w:color w:val="000000"/>
          <w:sz w:val="28"/>
          <w:szCs w:val="28"/>
        </w:rPr>
        <w:t>,0</w:t>
      </w:r>
      <w:r w:rsidRPr="00C13B53">
        <w:rPr>
          <w:sz w:val="28"/>
          <w:szCs w:val="28"/>
        </w:rPr>
        <w:t>-103</w:t>
      </w:r>
      <w:r w:rsidRPr="00C13B53">
        <w:rPr>
          <w:color w:val="000000"/>
          <w:sz w:val="28"/>
          <w:szCs w:val="28"/>
        </w:rPr>
        <w:t>,0</w:t>
      </w:r>
      <w:r w:rsidRPr="00C13B53">
        <w:rPr>
          <w:sz w:val="28"/>
          <w:szCs w:val="28"/>
        </w:rPr>
        <w:t xml:space="preserve"> процента, в том числе по видам экономической деятельности  «Обрабатывающие производства» - 102</w:t>
      </w:r>
      <w:r w:rsidRPr="00C13B53">
        <w:rPr>
          <w:color w:val="000000"/>
          <w:sz w:val="28"/>
          <w:szCs w:val="28"/>
        </w:rPr>
        <w:t>,</w:t>
      </w:r>
      <w:r>
        <w:rPr>
          <w:color w:val="000000"/>
          <w:sz w:val="28"/>
          <w:szCs w:val="28"/>
        </w:rPr>
        <w:t>0</w:t>
      </w:r>
      <w:r w:rsidRPr="00C13B53">
        <w:rPr>
          <w:sz w:val="28"/>
          <w:szCs w:val="28"/>
        </w:rPr>
        <w:t>-104</w:t>
      </w:r>
      <w:r w:rsidRPr="00C13B53">
        <w:rPr>
          <w:color w:val="000000"/>
          <w:sz w:val="28"/>
          <w:szCs w:val="28"/>
        </w:rPr>
        <w:t>,</w:t>
      </w:r>
      <w:r>
        <w:rPr>
          <w:color w:val="000000"/>
          <w:sz w:val="28"/>
          <w:szCs w:val="28"/>
        </w:rPr>
        <w:t>0</w:t>
      </w:r>
      <w:r w:rsidRPr="00C13B53">
        <w:rPr>
          <w:sz w:val="28"/>
          <w:szCs w:val="28"/>
        </w:rPr>
        <w:t xml:space="preserve"> процента, «Обеспечение электрической энергией, газом и паром; кондиционирование воздуха"- 101</w:t>
      </w:r>
      <w:r w:rsidRPr="00C13B53">
        <w:rPr>
          <w:color w:val="000000"/>
          <w:sz w:val="28"/>
          <w:szCs w:val="28"/>
        </w:rPr>
        <w:t>,0</w:t>
      </w:r>
      <w:r w:rsidRPr="00C13B53">
        <w:rPr>
          <w:sz w:val="28"/>
          <w:szCs w:val="28"/>
        </w:rPr>
        <w:t>-103</w:t>
      </w:r>
      <w:r w:rsidRPr="00C13B53">
        <w:rPr>
          <w:color w:val="000000"/>
          <w:sz w:val="28"/>
          <w:szCs w:val="28"/>
        </w:rPr>
        <w:t>,0</w:t>
      </w:r>
      <w:r w:rsidRPr="00C13B53">
        <w:rPr>
          <w:sz w:val="28"/>
          <w:szCs w:val="28"/>
        </w:rPr>
        <w:t xml:space="preserve"> процента, "Водоснабжение; водоотведение, организация сбора и утилизация отходов, деятельность по ликвидации загрязнений" 101</w:t>
      </w:r>
      <w:r w:rsidRPr="00C13B53">
        <w:rPr>
          <w:color w:val="000000"/>
          <w:sz w:val="28"/>
          <w:szCs w:val="28"/>
        </w:rPr>
        <w:t>,0</w:t>
      </w:r>
      <w:r w:rsidRPr="00C13B53">
        <w:rPr>
          <w:sz w:val="28"/>
          <w:szCs w:val="28"/>
        </w:rPr>
        <w:t>-102,5 процента.</w:t>
      </w:r>
    </w:p>
    <w:p w:rsidR="00371154" w:rsidRDefault="00371154" w:rsidP="008553C2">
      <w:pPr>
        <w:pStyle w:val="21"/>
        <w:jc w:val="left"/>
        <w:rPr>
          <w:sz w:val="28"/>
          <w:szCs w:val="28"/>
        </w:rPr>
      </w:pPr>
      <w:r>
        <w:rPr>
          <w:sz w:val="28"/>
          <w:szCs w:val="28"/>
        </w:rPr>
        <w:tab/>
      </w:r>
    </w:p>
    <w:p w:rsidR="00371154" w:rsidRPr="00855E0B" w:rsidRDefault="00371154" w:rsidP="00BD0751">
      <w:pPr>
        <w:pStyle w:val="21"/>
        <w:jc w:val="center"/>
        <w:rPr>
          <w:bCs/>
          <w:sz w:val="28"/>
          <w:szCs w:val="28"/>
        </w:rPr>
      </w:pPr>
      <w:r w:rsidRPr="00855E0B">
        <w:rPr>
          <w:sz w:val="28"/>
          <w:szCs w:val="28"/>
        </w:rPr>
        <w:t>Сельское хозяйство</w:t>
      </w:r>
    </w:p>
    <w:p w:rsidR="00371154" w:rsidRPr="004E1D66" w:rsidRDefault="00371154" w:rsidP="00BD0751">
      <w:pPr>
        <w:ind w:firstLine="708"/>
        <w:jc w:val="both"/>
        <w:rPr>
          <w:sz w:val="28"/>
          <w:szCs w:val="28"/>
        </w:rPr>
      </w:pPr>
      <w:r w:rsidRPr="004E1D66">
        <w:rPr>
          <w:sz w:val="28"/>
          <w:szCs w:val="28"/>
        </w:rPr>
        <w:t xml:space="preserve">В аграрном секторе нашего района последние годы отмечается стабильный рост производства. Толчком к развитию отрасли растениеводства послужило внедрение прогрессивных методов и технологий возделывания культур, работа по вводу в оборот неиспользуемых сельскохозяйственных угодий. </w:t>
      </w:r>
      <w:r>
        <w:rPr>
          <w:sz w:val="28"/>
          <w:szCs w:val="28"/>
        </w:rPr>
        <w:t>Так в</w:t>
      </w:r>
      <w:r w:rsidRPr="004E1D66">
        <w:rPr>
          <w:sz w:val="28"/>
          <w:szCs w:val="28"/>
        </w:rPr>
        <w:t xml:space="preserve"> 2016</w:t>
      </w:r>
      <w:r>
        <w:rPr>
          <w:sz w:val="28"/>
          <w:szCs w:val="28"/>
        </w:rPr>
        <w:t>-2017</w:t>
      </w:r>
      <w:r w:rsidRPr="004E1D66">
        <w:rPr>
          <w:sz w:val="28"/>
          <w:szCs w:val="28"/>
        </w:rPr>
        <w:t xml:space="preserve"> год</w:t>
      </w:r>
      <w:r>
        <w:rPr>
          <w:sz w:val="28"/>
          <w:szCs w:val="28"/>
        </w:rPr>
        <w:t>ах</w:t>
      </w:r>
      <w:r w:rsidRPr="004E1D66">
        <w:rPr>
          <w:sz w:val="28"/>
          <w:szCs w:val="28"/>
        </w:rPr>
        <w:t xml:space="preserve"> было введено </w:t>
      </w:r>
      <w:r>
        <w:rPr>
          <w:sz w:val="28"/>
          <w:szCs w:val="28"/>
        </w:rPr>
        <w:t xml:space="preserve">3984,2 га </w:t>
      </w:r>
      <w:r w:rsidRPr="004E1D66">
        <w:rPr>
          <w:sz w:val="28"/>
          <w:szCs w:val="28"/>
        </w:rPr>
        <w:t>неиспользуемых земель  сельскохозяйственного назначения.</w:t>
      </w:r>
      <w:r>
        <w:rPr>
          <w:sz w:val="28"/>
          <w:szCs w:val="28"/>
        </w:rPr>
        <w:t xml:space="preserve"> </w:t>
      </w:r>
    </w:p>
    <w:p w:rsidR="00371154" w:rsidRPr="004D3EB2" w:rsidRDefault="00371154" w:rsidP="00BD0751">
      <w:pPr>
        <w:pStyle w:val="21"/>
        <w:ind w:firstLine="709"/>
        <w:rPr>
          <w:b w:val="0"/>
          <w:bCs/>
          <w:sz w:val="28"/>
          <w:szCs w:val="28"/>
        </w:rPr>
      </w:pPr>
      <w:r w:rsidRPr="004D3EB2">
        <w:rPr>
          <w:b w:val="0"/>
          <w:sz w:val="28"/>
          <w:szCs w:val="28"/>
        </w:rPr>
        <w:t xml:space="preserve">В 2016 году объем производства продукции сельского хозяйства во всех категориях хозяйств составил </w:t>
      </w:r>
      <w:r>
        <w:rPr>
          <w:b w:val="0"/>
          <w:sz w:val="28"/>
          <w:szCs w:val="28"/>
        </w:rPr>
        <w:t xml:space="preserve"> 9900,7</w:t>
      </w:r>
      <w:r w:rsidRPr="004D3EB2">
        <w:rPr>
          <w:b w:val="0"/>
          <w:sz w:val="28"/>
          <w:szCs w:val="28"/>
        </w:rPr>
        <w:t xml:space="preserve"> мл</w:t>
      </w:r>
      <w:r>
        <w:rPr>
          <w:b w:val="0"/>
          <w:sz w:val="28"/>
          <w:szCs w:val="28"/>
        </w:rPr>
        <w:t>н</w:t>
      </w:r>
      <w:r w:rsidRPr="004D3EB2">
        <w:rPr>
          <w:b w:val="0"/>
          <w:sz w:val="28"/>
          <w:szCs w:val="28"/>
        </w:rPr>
        <w:t>. рублей или 10</w:t>
      </w:r>
      <w:r>
        <w:rPr>
          <w:b w:val="0"/>
          <w:sz w:val="28"/>
          <w:szCs w:val="28"/>
        </w:rPr>
        <w:t>8,7</w:t>
      </w:r>
      <w:r w:rsidRPr="004D3EB2">
        <w:rPr>
          <w:b w:val="0"/>
          <w:sz w:val="28"/>
          <w:szCs w:val="28"/>
        </w:rPr>
        <w:t xml:space="preserve"> процент</w:t>
      </w:r>
      <w:r>
        <w:rPr>
          <w:b w:val="0"/>
          <w:sz w:val="28"/>
          <w:szCs w:val="28"/>
        </w:rPr>
        <w:t>а</w:t>
      </w:r>
      <w:r w:rsidRPr="004D3EB2">
        <w:rPr>
          <w:b w:val="0"/>
          <w:sz w:val="28"/>
          <w:szCs w:val="28"/>
        </w:rPr>
        <w:t xml:space="preserve"> в сопоставимых ценах к уровню 2015 года. Доля продукции растениеводства в общем объеме производства составила </w:t>
      </w:r>
      <w:r>
        <w:rPr>
          <w:b w:val="0"/>
          <w:sz w:val="28"/>
          <w:szCs w:val="28"/>
        </w:rPr>
        <w:t>8,2</w:t>
      </w:r>
      <w:r w:rsidRPr="004D3EB2">
        <w:rPr>
          <w:b w:val="0"/>
          <w:sz w:val="28"/>
          <w:szCs w:val="28"/>
        </w:rPr>
        <w:t xml:space="preserve"> процента (</w:t>
      </w:r>
      <w:r>
        <w:rPr>
          <w:b w:val="0"/>
          <w:sz w:val="28"/>
          <w:szCs w:val="28"/>
        </w:rPr>
        <w:t>813,8</w:t>
      </w:r>
      <w:r w:rsidRPr="004D3EB2">
        <w:rPr>
          <w:b w:val="0"/>
          <w:sz w:val="28"/>
          <w:szCs w:val="28"/>
        </w:rPr>
        <w:t xml:space="preserve"> мл</w:t>
      </w:r>
      <w:r>
        <w:rPr>
          <w:b w:val="0"/>
          <w:sz w:val="28"/>
          <w:szCs w:val="28"/>
        </w:rPr>
        <w:t>н</w:t>
      </w:r>
      <w:r w:rsidRPr="004D3EB2">
        <w:rPr>
          <w:b w:val="0"/>
          <w:sz w:val="28"/>
          <w:szCs w:val="28"/>
        </w:rPr>
        <w:t xml:space="preserve">. рублей), животноводства – </w:t>
      </w:r>
      <w:r>
        <w:rPr>
          <w:b w:val="0"/>
          <w:sz w:val="28"/>
          <w:szCs w:val="28"/>
        </w:rPr>
        <w:t>91,8</w:t>
      </w:r>
      <w:r w:rsidRPr="004D3EB2">
        <w:rPr>
          <w:b w:val="0"/>
          <w:sz w:val="28"/>
          <w:szCs w:val="28"/>
        </w:rPr>
        <w:t xml:space="preserve"> процента (</w:t>
      </w:r>
      <w:r>
        <w:rPr>
          <w:b w:val="0"/>
          <w:sz w:val="28"/>
          <w:szCs w:val="28"/>
        </w:rPr>
        <w:t>9086,9</w:t>
      </w:r>
      <w:r w:rsidRPr="004D3EB2">
        <w:rPr>
          <w:b w:val="0"/>
          <w:sz w:val="28"/>
          <w:szCs w:val="28"/>
        </w:rPr>
        <w:t xml:space="preserve"> млрд. рублей). </w:t>
      </w:r>
    </w:p>
    <w:p w:rsidR="00371154" w:rsidRPr="00F01AF5" w:rsidRDefault="00371154" w:rsidP="00BD0751">
      <w:pPr>
        <w:pStyle w:val="21"/>
        <w:ind w:firstLine="709"/>
        <w:rPr>
          <w:b w:val="0"/>
          <w:bCs/>
          <w:sz w:val="28"/>
          <w:szCs w:val="28"/>
        </w:rPr>
      </w:pPr>
      <w:r w:rsidRPr="004D3EB2">
        <w:rPr>
          <w:b w:val="0"/>
          <w:sz w:val="28"/>
          <w:szCs w:val="28"/>
        </w:rPr>
        <w:t xml:space="preserve">Сельхозтоваропроизводителями всех форм собственности произведено мяса (в живой массе) </w:t>
      </w:r>
      <w:r>
        <w:rPr>
          <w:b w:val="0"/>
          <w:sz w:val="28"/>
          <w:szCs w:val="28"/>
        </w:rPr>
        <w:t>93,7</w:t>
      </w:r>
      <w:r w:rsidRPr="004D3EB2">
        <w:rPr>
          <w:b w:val="0"/>
          <w:sz w:val="28"/>
          <w:szCs w:val="28"/>
        </w:rPr>
        <w:t xml:space="preserve"> тысяч тонн, что составило 1</w:t>
      </w:r>
      <w:r>
        <w:rPr>
          <w:b w:val="0"/>
          <w:sz w:val="28"/>
          <w:szCs w:val="28"/>
        </w:rPr>
        <w:t>09</w:t>
      </w:r>
      <w:r w:rsidRPr="004D3EB2">
        <w:rPr>
          <w:b w:val="0"/>
          <w:sz w:val="28"/>
          <w:szCs w:val="28"/>
        </w:rPr>
        <w:t xml:space="preserve">,0 процентов к уровню 2015 года, молока – </w:t>
      </w:r>
      <w:r>
        <w:rPr>
          <w:b w:val="0"/>
          <w:sz w:val="28"/>
          <w:szCs w:val="28"/>
        </w:rPr>
        <w:t>19,0</w:t>
      </w:r>
      <w:r w:rsidRPr="004D3EB2">
        <w:rPr>
          <w:b w:val="0"/>
          <w:sz w:val="28"/>
          <w:szCs w:val="28"/>
        </w:rPr>
        <w:t xml:space="preserve"> тысяч тонн (</w:t>
      </w:r>
      <w:r>
        <w:rPr>
          <w:b w:val="0"/>
          <w:sz w:val="28"/>
          <w:szCs w:val="28"/>
        </w:rPr>
        <w:t>99,0</w:t>
      </w:r>
      <w:r w:rsidRPr="004D3EB2">
        <w:rPr>
          <w:b w:val="0"/>
          <w:sz w:val="28"/>
          <w:szCs w:val="28"/>
        </w:rPr>
        <w:t xml:space="preserve"> процента), яиц – </w:t>
      </w:r>
      <w:r>
        <w:rPr>
          <w:b w:val="0"/>
          <w:sz w:val="28"/>
          <w:szCs w:val="28"/>
        </w:rPr>
        <w:t>8,2</w:t>
      </w:r>
      <w:r w:rsidRPr="004D3EB2">
        <w:rPr>
          <w:b w:val="0"/>
          <w:sz w:val="28"/>
          <w:szCs w:val="28"/>
        </w:rPr>
        <w:t xml:space="preserve"> млн. штук (10</w:t>
      </w:r>
      <w:r>
        <w:rPr>
          <w:b w:val="0"/>
          <w:sz w:val="28"/>
          <w:szCs w:val="28"/>
        </w:rPr>
        <w:t>0,0</w:t>
      </w:r>
      <w:r w:rsidRPr="004D3EB2">
        <w:rPr>
          <w:b w:val="0"/>
          <w:sz w:val="28"/>
          <w:szCs w:val="28"/>
        </w:rPr>
        <w:t xml:space="preserve"> процент</w:t>
      </w:r>
      <w:r>
        <w:rPr>
          <w:b w:val="0"/>
          <w:sz w:val="28"/>
          <w:szCs w:val="28"/>
        </w:rPr>
        <w:t>ов</w:t>
      </w:r>
      <w:r w:rsidRPr="004D3EB2">
        <w:rPr>
          <w:b w:val="0"/>
          <w:sz w:val="28"/>
          <w:szCs w:val="28"/>
        </w:rPr>
        <w:t>). Производство зерна (</w:t>
      </w:r>
      <w:r>
        <w:rPr>
          <w:b w:val="0"/>
          <w:sz w:val="28"/>
          <w:szCs w:val="28"/>
        </w:rPr>
        <w:t>весе после доработки</w:t>
      </w:r>
      <w:r w:rsidRPr="004D3EB2">
        <w:rPr>
          <w:b w:val="0"/>
          <w:sz w:val="28"/>
          <w:szCs w:val="28"/>
        </w:rPr>
        <w:t xml:space="preserve">) составило </w:t>
      </w:r>
      <w:r>
        <w:rPr>
          <w:b w:val="0"/>
          <w:sz w:val="28"/>
          <w:szCs w:val="28"/>
        </w:rPr>
        <w:t>69,9</w:t>
      </w:r>
      <w:r w:rsidRPr="004D3EB2">
        <w:rPr>
          <w:b w:val="0"/>
          <w:sz w:val="28"/>
          <w:szCs w:val="28"/>
        </w:rPr>
        <w:t xml:space="preserve"> тыс. тонн</w:t>
      </w:r>
      <w:r>
        <w:rPr>
          <w:b w:val="0"/>
          <w:sz w:val="28"/>
          <w:szCs w:val="28"/>
        </w:rPr>
        <w:t xml:space="preserve"> (увеличилось в 2,9 раза), </w:t>
      </w:r>
      <w:r w:rsidRPr="00F01AF5">
        <w:rPr>
          <w:b w:val="0"/>
          <w:sz w:val="28"/>
          <w:szCs w:val="28"/>
        </w:rPr>
        <w:t>картофеля – 47,0 тыс. тонн (91,6 процента), овощей – 5,0 тыс. тонн (100,0 процентов).</w:t>
      </w:r>
    </w:p>
    <w:p w:rsidR="00371154" w:rsidRPr="004D3EB2" w:rsidRDefault="00371154" w:rsidP="00BD0751">
      <w:pPr>
        <w:ind w:right="-5" w:firstLine="708"/>
        <w:jc w:val="both"/>
        <w:rPr>
          <w:sz w:val="28"/>
          <w:szCs w:val="28"/>
        </w:rPr>
      </w:pPr>
      <w:r w:rsidRPr="004D3EB2">
        <w:rPr>
          <w:sz w:val="28"/>
          <w:szCs w:val="28"/>
        </w:rPr>
        <w:t xml:space="preserve">Объем производства продукции сельского хозяйства во всех категориях хозяйств в 2017 году оценивается в </w:t>
      </w:r>
      <w:r>
        <w:rPr>
          <w:sz w:val="28"/>
          <w:szCs w:val="28"/>
        </w:rPr>
        <w:t>10369,2</w:t>
      </w:r>
      <w:r w:rsidRPr="004D3EB2">
        <w:rPr>
          <w:sz w:val="28"/>
          <w:szCs w:val="28"/>
        </w:rPr>
        <w:t xml:space="preserve"> мл</w:t>
      </w:r>
      <w:r>
        <w:rPr>
          <w:sz w:val="28"/>
          <w:szCs w:val="28"/>
        </w:rPr>
        <w:t>н</w:t>
      </w:r>
      <w:r w:rsidRPr="004D3EB2">
        <w:rPr>
          <w:sz w:val="28"/>
          <w:szCs w:val="28"/>
        </w:rPr>
        <w:t xml:space="preserve">. рублей или </w:t>
      </w:r>
      <w:r w:rsidRPr="004D3EB2">
        <w:rPr>
          <w:bCs/>
          <w:sz w:val="28"/>
          <w:szCs w:val="28"/>
        </w:rPr>
        <w:t>10</w:t>
      </w:r>
      <w:r>
        <w:rPr>
          <w:bCs/>
          <w:sz w:val="28"/>
          <w:szCs w:val="28"/>
        </w:rPr>
        <w:t>1,0</w:t>
      </w:r>
      <w:r w:rsidRPr="004D3EB2">
        <w:rPr>
          <w:sz w:val="28"/>
          <w:szCs w:val="28"/>
        </w:rPr>
        <w:t xml:space="preserve"> процент в сопоставимых ценах к уровню 2016 года, в том числе продукции </w:t>
      </w:r>
      <w:r w:rsidRPr="004D3EB2">
        <w:rPr>
          <w:sz w:val="28"/>
          <w:szCs w:val="28"/>
        </w:rPr>
        <w:lastRenderedPageBreak/>
        <w:t xml:space="preserve">растениеводства – в </w:t>
      </w:r>
      <w:r>
        <w:rPr>
          <w:sz w:val="28"/>
          <w:szCs w:val="28"/>
        </w:rPr>
        <w:t>870,3</w:t>
      </w:r>
      <w:r w:rsidRPr="004D3EB2">
        <w:rPr>
          <w:sz w:val="28"/>
          <w:szCs w:val="28"/>
        </w:rPr>
        <w:t xml:space="preserve"> мл</w:t>
      </w:r>
      <w:r>
        <w:rPr>
          <w:sz w:val="28"/>
          <w:szCs w:val="28"/>
        </w:rPr>
        <w:t>н</w:t>
      </w:r>
      <w:r w:rsidRPr="004D3EB2">
        <w:rPr>
          <w:sz w:val="28"/>
          <w:szCs w:val="28"/>
        </w:rPr>
        <w:t>. рублей (</w:t>
      </w:r>
      <w:r w:rsidRPr="004D3EB2">
        <w:rPr>
          <w:bCs/>
          <w:sz w:val="28"/>
          <w:szCs w:val="28"/>
        </w:rPr>
        <w:t>10</w:t>
      </w:r>
      <w:r>
        <w:rPr>
          <w:bCs/>
          <w:sz w:val="28"/>
          <w:szCs w:val="28"/>
        </w:rPr>
        <w:t>2,8</w:t>
      </w:r>
      <w:r w:rsidRPr="004D3EB2">
        <w:rPr>
          <w:sz w:val="28"/>
          <w:szCs w:val="28"/>
        </w:rPr>
        <w:t xml:space="preserve"> процента), продукции животноводства – в </w:t>
      </w:r>
      <w:r>
        <w:rPr>
          <w:sz w:val="28"/>
          <w:szCs w:val="28"/>
        </w:rPr>
        <w:t>9498,9</w:t>
      </w:r>
      <w:r w:rsidRPr="004D3EB2">
        <w:rPr>
          <w:sz w:val="28"/>
          <w:szCs w:val="28"/>
        </w:rPr>
        <w:t xml:space="preserve"> мл</w:t>
      </w:r>
      <w:r>
        <w:rPr>
          <w:sz w:val="28"/>
          <w:szCs w:val="28"/>
        </w:rPr>
        <w:t>н</w:t>
      </w:r>
      <w:r w:rsidRPr="004D3EB2">
        <w:rPr>
          <w:sz w:val="28"/>
          <w:szCs w:val="28"/>
        </w:rPr>
        <w:t>. рублей (</w:t>
      </w:r>
      <w:r w:rsidRPr="004D3EB2">
        <w:rPr>
          <w:bCs/>
          <w:sz w:val="28"/>
          <w:szCs w:val="28"/>
        </w:rPr>
        <w:t>10</w:t>
      </w:r>
      <w:r>
        <w:rPr>
          <w:bCs/>
          <w:sz w:val="28"/>
          <w:szCs w:val="28"/>
        </w:rPr>
        <w:t>1</w:t>
      </w:r>
      <w:r w:rsidRPr="004D3EB2">
        <w:rPr>
          <w:bCs/>
          <w:sz w:val="28"/>
          <w:szCs w:val="28"/>
        </w:rPr>
        <w:t>,0</w:t>
      </w:r>
      <w:r w:rsidRPr="004D3EB2">
        <w:rPr>
          <w:sz w:val="28"/>
          <w:szCs w:val="28"/>
        </w:rPr>
        <w:t xml:space="preserve"> процент).</w:t>
      </w:r>
      <w:r w:rsidRPr="004D3EB2">
        <w:rPr>
          <w:bCs/>
          <w:sz w:val="28"/>
          <w:szCs w:val="28"/>
        </w:rPr>
        <w:t xml:space="preserve"> </w:t>
      </w:r>
      <w:r w:rsidRPr="004D3EB2">
        <w:rPr>
          <w:sz w:val="28"/>
          <w:szCs w:val="28"/>
        </w:rPr>
        <w:t xml:space="preserve">Доля продукции растениеводства в общем объеме производства составит </w:t>
      </w:r>
      <w:r>
        <w:rPr>
          <w:sz w:val="28"/>
          <w:szCs w:val="28"/>
        </w:rPr>
        <w:t>8,4</w:t>
      </w:r>
      <w:r w:rsidRPr="004D3EB2">
        <w:rPr>
          <w:sz w:val="28"/>
          <w:szCs w:val="28"/>
        </w:rPr>
        <w:t xml:space="preserve"> процента, животноводства – </w:t>
      </w:r>
      <w:r>
        <w:rPr>
          <w:sz w:val="28"/>
          <w:szCs w:val="28"/>
        </w:rPr>
        <w:t>91,6</w:t>
      </w:r>
      <w:r w:rsidRPr="004D3EB2">
        <w:rPr>
          <w:sz w:val="28"/>
          <w:szCs w:val="28"/>
        </w:rPr>
        <w:t xml:space="preserve"> процента. </w:t>
      </w:r>
    </w:p>
    <w:p w:rsidR="00371154" w:rsidRPr="004D3EB2" w:rsidRDefault="00371154" w:rsidP="00BD0751">
      <w:pPr>
        <w:pStyle w:val="21"/>
        <w:ind w:firstLine="709"/>
        <w:rPr>
          <w:b w:val="0"/>
          <w:bCs/>
          <w:sz w:val="28"/>
          <w:szCs w:val="28"/>
        </w:rPr>
      </w:pPr>
      <w:r w:rsidRPr="004D3EB2">
        <w:rPr>
          <w:b w:val="0"/>
          <w:sz w:val="28"/>
          <w:szCs w:val="28"/>
        </w:rPr>
        <w:t xml:space="preserve">В 2018 году прогнозируется увеличение объемов производства продукции сельского хозяйства в хозяйствах всех категорий до </w:t>
      </w:r>
      <w:r>
        <w:rPr>
          <w:b w:val="0"/>
          <w:sz w:val="28"/>
          <w:szCs w:val="28"/>
        </w:rPr>
        <w:t>11311,1</w:t>
      </w:r>
      <w:r w:rsidRPr="004D3EB2">
        <w:rPr>
          <w:b w:val="0"/>
          <w:sz w:val="28"/>
          <w:szCs w:val="28"/>
        </w:rPr>
        <w:t xml:space="preserve"> мл</w:t>
      </w:r>
      <w:r>
        <w:rPr>
          <w:b w:val="0"/>
          <w:sz w:val="28"/>
          <w:szCs w:val="28"/>
        </w:rPr>
        <w:t>н</w:t>
      </w:r>
      <w:r w:rsidRPr="004D3EB2">
        <w:rPr>
          <w:b w:val="0"/>
          <w:sz w:val="28"/>
          <w:szCs w:val="28"/>
        </w:rPr>
        <w:t>. рублей, индекс производства продукции сельского хозяйства составит 10</w:t>
      </w:r>
      <w:r>
        <w:rPr>
          <w:b w:val="0"/>
          <w:sz w:val="28"/>
          <w:szCs w:val="28"/>
        </w:rPr>
        <w:t>3,6</w:t>
      </w:r>
      <w:r w:rsidRPr="004D3EB2">
        <w:rPr>
          <w:b w:val="0"/>
          <w:sz w:val="28"/>
          <w:szCs w:val="28"/>
        </w:rPr>
        <w:t xml:space="preserve"> процента к уровню 2017 года, в том числе по продукции растениеводства – 1</w:t>
      </w:r>
      <w:r>
        <w:rPr>
          <w:b w:val="0"/>
          <w:sz w:val="28"/>
          <w:szCs w:val="28"/>
        </w:rPr>
        <w:t>01,2</w:t>
      </w:r>
      <w:r w:rsidRPr="004D3EB2">
        <w:rPr>
          <w:b w:val="0"/>
          <w:sz w:val="28"/>
          <w:szCs w:val="28"/>
        </w:rPr>
        <w:t xml:space="preserve"> процента и продукции животноводства – 10</w:t>
      </w:r>
      <w:r>
        <w:rPr>
          <w:b w:val="0"/>
          <w:sz w:val="28"/>
          <w:szCs w:val="28"/>
        </w:rPr>
        <w:t>5,2</w:t>
      </w:r>
      <w:r w:rsidRPr="004D3EB2">
        <w:rPr>
          <w:b w:val="0"/>
          <w:sz w:val="28"/>
          <w:szCs w:val="28"/>
        </w:rPr>
        <w:t xml:space="preserve"> процента. </w:t>
      </w:r>
    </w:p>
    <w:p w:rsidR="00371154" w:rsidRPr="004D3EB2" w:rsidRDefault="00371154" w:rsidP="00BD0751">
      <w:pPr>
        <w:pStyle w:val="21"/>
        <w:ind w:firstLine="709"/>
        <w:rPr>
          <w:b w:val="0"/>
          <w:bCs/>
          <w:sz w:val="28"/>
          <w:szCs w:val="28"/>
        </w:rPr>
      </w:pPr>
      <w:r w:rsidRPr="004D3EB2">
        <w:rPr>
          <w:b w:val="0"/>
          <w:sz w:val="28"/>
          <w:szCs w:val="28"/>
        </w:rPr>
        <w:t>В 2019-2020 годах прогнозируется индекс производства продукции сельского хозяйства в размере 10</w:t>
      </w:r>
      <w:r>
        <w:rPr>
          <w:b w:val="0"/>
          <w:sz w:val="28"/>
          <w:szCs w:val="28"/>
        </w:rPr>
        <w:t>2,4</w:t>
      </w:r>
      <w:r w:rsidRPr="004D3EB2">
        <w:rPr>
          <w:b w:val="0"/>
          <w:sz w:val="28"/>
          <w:szCs w:val="28"/>
        </w:rPr>
        <w:t>-10</w:t>
      </w:r>
      <w:r>
        <w:rPr>
          <w:b w:val="0"/>
          <w:sz w:val="28"/>
          <w:szCs w:val="28"/>
        </w:rPr>
        <w:t>3,2</w:t>
      </w:r>
      <w:r w:rsidRPr="004D3EB2">
        <w:rPr>
          <w:b w:val="0"/>
          <w:sz w:val="28"/>
          <w:szCs w:val="28"/>
        </w:rPr>
        <w:t xml:space="preserve"> процента, в том числе по продукции растениеводства – 1</w:t>
      </w:r>
      <w:r>
        <w:rPr>
          <w:b w:val="0"/>
          <w:sz w:val="28"/>
          <w:szCs w:val="28"/>
        </w:rPr>
        <w:t>02,5</w:t>
      </w:r>
      <w:r w:rsidRPr="004D3EB2">
        <w:rPr>
          <w:b w:val="0"/>
          <w:sz w:val="28"/>
          <w:szCs w:val="28"/>
        </w:rPr>
        <w:t>-1</w:t>
      </w:r>
      <w:r>
        <w:rPr>
          <w:b w:val="0"/>
          <w:sz w:val="28"/>
          <w:szCs w:val="28"/>
        </w:rPr>
        <w:t>05,4</w:t>
      </w:r>
      <w:r w:rsidRPr="004D3EB2">
        <w:rPr>
          <w:b w:val="0"/>
          <w:sz w:val="28"/>
          <w:szCs w:val="28"/>
        </w:rPr>
        <w:t xml:space="preserve"> процента и продукции животноводства – 101,</w:t>
      </w:r>
      <w:r>
        <w:rPr>
          <w:b w:val="0"/>
          <w:sz w:val="28"/>
          <w:szCs w:val="28"/>
        </w:rPr>
        <w:t>8</w:t>
      </w:r>
      <w:r w:rsidRPr="004D3EB2">
        <w:rPr>
          <w:b w:val="0"/>
          <w:sz w:val="28"/>
          <w:szCs w:val="28"/>
        </w:rPr>
        <w:t>-10</w:t>
      </w:r>
      <w:r>
        <w:rPr>
          <w:b w:val="0"/>
          <w:sz w:val="28"/>
          <w:szCs w:val="28"/>
        </w:rPr>
        <w:t>2,6</w:t>
      </w:r>
      <w:r w:rsidRPr="004D3EB2">
        <w:rPr>
          <w:b w:val="0"/>
          <w:sz w:val="28"/>
          <w:szCs w:val="28"/>
        </w:rPr>
        <w:t xml:space="preserve"> процента. Прогнозируемый объем продукции сельского хозяйства в хозяйствах всех категорий в 2019 году составит 1</w:t>
      </w:r>
      <w:r>
        <w:rPr>
          <w:b w:val="0"/>
          <w:sz w:val="28"/>
          <w:szCs w:val="28"/>
        </w:rPr>
        <w:t>1984,0</w:t>
      </w:r>
      <w:r w:rsidRPr="004D3EB2">
        <w:rPr>
          <w:b w:val="0"/>
          <w:sz w:val="28"/>
          <w:szCs w:val="28"/>
        </w:rPr>
        <w:t xml:space="preserve"> мл</w:t>
      </w:r>
      <w:r>
        <w:rPr>
          <w:b w:val="0"/>
          <w:sz w:val="28"/>
          <w:szCs w:val="28"/>
        </w:rPr>
        <w:t>н</w:t>
      </w:r>
      <w:r w:rsidRPr="004D3EB2">
        <w:rPr>
          <w:b w:val="0"/>
          <w:sz w:val="28"/>
          <w:szCs w:val="28"/>
        </w:rPr>
        <w:t>. рублей, в 2020 году – 1</w:t>
      </w:r>
      <w:r>
        <w:rPr>
          <w:b w:val="0"/>
          <w:sz w:val="28"/>
          <w:szCs w:val="28"/>
        </w:rPr>
        <w:t>2788,7</w:t>
      </w:r>
      <w:r w:rsidRPr="004D3EB2">
        <w:rPr>
          <w:b w:val="0"/>
          <w:sz w:val="28"/>
          <w:szCs w:val="28"/>
        </w:rPr>
        <w:t xml:space="preserve"> мл</w:t>
      </w:r>
      <w:r>
        <w:rPr>
          <w:b w:val="0"/>
          <w:sz w:val="28"/>
          <w:szCs w:val="28"/>
        </w:rPr>
        <w:t>н</w:t>
      </w:r>
      <w:r w:rsidRPr="004D3EB2">
        <w:rPr>
          <w:b w:val="0"/>
          <w:sz w:val="28"/>
          <w:szCs w:val="28"/>
        </w:rPr>
        <w:t>. рублей.</w:t>
      </w:r>
    </w:p>
    <w:p w:rsidR="00371154" w:rsidRPr="007C39FE" w:rsidRDefault="00371154" w:rsidP="00BD0751">
      <w:pPr>
        <w:ind w:right="-5" w:firstLine="708"/>
        <w:jc w:val="both"/>
        <w:rPr>
          <w:sz w:val="28"/>
          <w:szCs w:val="28"/>
        </w:rPr>
      </w:pPr>
      <w:r w:rsidRPr="004D3EB2">
        <w:rPr>
          <w:sz w:val="28"/>
          <w:szCs w:val="28"/>
        </w:rPr>
        <w:t>Достижение этих показателей в 201</w:t>
      </w:r>
      <w:r>
        <w:rPr>
          <w:sz w:val="28"/>
          <w:szCs w:val="28"/>
        </w:rPr>
        <w:t>8</w:t>
      </w:r>
      <w:r w:rsidRPr="004D3EB2">
        <w:rPr>
          <w:sz w:val="28"/>
          <w:szCs w:val="28"/>
        </w:rPr>
        <w:t>-2020 годах планируется за счет повышения эффективности сельскохозяйственного производства и реализации следующих инвестиционных проектов:</w:t>
      </w:r>
    </w:p>
    <w:p w:rsidR="00371154" w:rsidRDefault="00371154" w:rsidP="00BD0751">
      <w:pPr>
        <w:ind w:firstLine="708"/>
        <w:jc w:val="both"/>
        <w:rPr>
          <w:color w:val="000000"/>
          <w:sz w:val="28"/>
          <w:szCs w:val="28"/>
        </w:rPr>
      </w:pPr>
      <w:r w:rsidRPr="007E3154">
        <w:rPr>
          <w:sz w:val="28"/>
          <w:szCs w:val="28"/>
        </w:rPr>
        <w:t xml:space="preserve">     </w:t>
      </w:r>
      <w:r>
        <w:rPr>
          <w:sz w:val="28"/>
          <w:szCs w:val="28"/>
        </w:rPr>
        <w:t>-</w:t>
      </w:r>
      <w:r>
        <w:rPr>
          <w:color w:val="000000"/>
          <w:sz w:val="28"/>
          <w:szCs w:val="28"/>
        </w:rPr>
        <w:t xml:space="preserve">строительство </w:t>
      </w:r>
      <w:r w:rsidRPr="00F73091">
        <w:rPr>
          <w:color w:val="000000"/>
          <w:sz w:val="28"/>
          <w:szCs w:val="28"/>
        </w:rPr>
        <w:t>птицеводческ</w:t>
      </w:r>
      <w:r>
        <w:rPr>
          <w:color w:val="000000"/>
          <w:sz w:val="28"/>
          <w:szCs w:val="28"/>
        </w:rPr>
        <w:t>ой</w:t>
      </w:r>
      <w:r w:rsidRPr="00F73091">
        <w:rPr>
          <w:color w:val="000000"/>
          <w:sz w:val="28"/>
          <w:szCs w:val="28"/>
        </w:rPr>
        <w:t xml:space="preserve"> площадк</w:t>
      </w:r>
      <w:r>
        <w:rPr>
          <w:color w:val="000000"/>
          <w:sz w:val="28"/>
          <w:szCs w:val="28"/>
        </w:rPr>
        <w:t>и</w:t>
      </w:r>
      <w:r w:rsidRPr="00F73091">
        <w:rPr>
          <w:color w:val="000000"/>
          <w:sz w:val="28"/>
          <w:szCs w:val="28"/>
        </w:rPr>
        <w:t xml:space="preserve"> на 28 птичников в Речицком сельском поселении</w:t>
      </w:r>
      <w:r>
        <w:rPr>
          <w:color w:val="000000"/>
          <w:sz w:val="28"/>
          <w:szCs w:val="28"/>
        </w:rPr>
        <w:t xml:space="preserve">  </w:t>
      </w:r>
      <w:r w:rsidRPr="00F73091">
        <w:rPr>
          <w:color w:val="000000"/>
          <w:sz w:val="28"/>
          <w:szCs w:val="28"/>
        </w:rPr>
        <w:t>ЗАО "Куриное Царство-Брянск»</w:t>
      </w:r>
      <w:r>
        <w:rPr>
          <w:color w:val="000000"/>
          <w:sz w:val="28"/>
          <w:szCs w:val="28"/>
        </w:rPr>
        <w:t>;</w:t>
      </w:r>
    </w:p>
    <w:p w:rsidR="00371154" w:rsidRDefault="00371154" w:rsidP="00BD0751">
      <w:pPr>
        <w:tabs>
          <w:tab w:val="num" w:pos="720"/>
        </w:tabs>
        <w:ind w:firstLine="360"/>
        <w:jc w:val="both"/>
        <w:rPr>
          <w:sz w:val="28"/>
          <w:szCs w:val="28"/>
        </w:rPr>
      </w:pPr>
      <w:r>
        <w:rPr>
          <w:sz w:val="28"/>
          <w:szCs w:val="28"/>
        </w:rPr>
        <w:t xml:space="preserve">         -</w:t>
      </w:r>
      <w:r w:rsidRPr="009A54B8">
        <w:rPr>
          <w:sz w:val="28"/>
          <w:szCs w:val="28"/>
        </w:rPr>
        <w:t xml:space="preserve"> </w:t>
      </w:r>
      <w:r>
        <w:rPr>
          <w:sz w:val="28"/>
          <w:szCs w:val="28"/>
        </w:rPr>
        <w:t>расширение оросительной системы ООО «Фермерское хозяйство Пуцко» (Стародубский район) на территории Чоповского сельского поселения;</w:t>
      </w:r>
    </w:p>
    <w:p w:rsidR="00371154" w:rsidRDefault="00371154" w:rsidP="00BD0751">
      <w:pPr>
        <w:ind w:firstLine="708"/>
        <w:jc w:val="both"/>
        <w:rPr>
          <w:color w:val="000000"/>
          <w:sz w:val="28"/>
          <w:szCs w:val="28"/>
        </w:rPr>
      </w:pPr>
      <w:r>
        <w:rPr>
          <w:sz w:val="28"/>
          <w:szCs w:val="28"/>
        </w:rPr>
        <w:t xml:space="preserve">    -</w:t>
      </w:r>
      <w:r w:rsidRPr="009A54B8">
        <w:rPr>
          <w:color w:val="000000"/>
          <w:sz w:val="28"/>
          <w:szCs w:val="28"/>
        </w:rPr>
        <w:t xml:space="preserve"> </w:t>
      </w:r>
      <w:r>
        <w:rPr>
          <w:color w:val="000000"/>
          <w:sz w:val="28"/>
          <w:szCs w:val="28"/>
        </w:rPr>
        <w:t xml:space="preserve">строительство коровника на 50 голов в Речицком сельском поселении  КФХ «Куликова Е.Н.»; </w:t>
      </w:r>
    </w:p>
    <w:p w:rsidR="00371154" w:rsidRDefault="00371154" w:rsidP="00BD0751">
      <w:pPr>
        <w:tabs>
          <w:tab w:val="num" w:pos="720"/>
        </w:tabs>
        <w:ind w:firstLine="360"/>
        <w:jc w:val="both"/>
        <w:rPr>
          <w:sz w:val="28"/>
          <w:szCs w:val="28"/>
        </w:rPr>
      </w:pPr>
      <w:r>
        <w:rPr>
          <w:sz w:val="28"/>
          <w:szCs w:val="28"/>
        </w:rPr>
        <w:tab/>
        <w:t xml:space="preserve">    - строительство коровника на 200 голов ООО «Фермерское» в д. Кувшиново  Дмитровского сельского поселения.</w:t>
      </w:r>
    </w:p>
    <w:p w:rsidR="00371154" w:rsidRPr="000C0AF8" w:rsidRDefault="00371154" w:rsidP="00BD0751">
      <w:pPr>
        <w:tabs>
          <w:tab w:val="num" w:pos="720"/>
        </w:tabs>
        <w:ind w:firstLine="360"/>
        <w:jc w:val="both"/>
        <w:rPr>
          <w:bCs/>
          <w:sz w:val="28"/>
          <w:szCs w:val="28"/>
        </w:rPr>
      </w:pPr>
      <w:r w:rsidRPr="000C0AF8">
        <w:rPr>
          <w:szCs w:val="28"/>
        </w:rPr>
        <w:tab/>
      </w:r>
      <w:r w:rsidRPr="000C0AF8">
        <w:rPr>
          <w:sz w:val="28"/>
          <w:szCs w:val="28"/>
        </w:rPr>
        <w:t xml:space="preserve">В рамках заключеных соглашений между Правительством Брянской области </w:t>
      </w:r>
      <w:r>
        <w:rPr>
          <w:sz w:val="28"/>
          <w:szCs w:val="28"/>
        </w:rPr>
        <w:t>и</w:t>
      </w:r>
      <w:r w:rsidRPr="000C0AF8">
        <w:rPr>
          <w:sz w:val="28"/>
          <w:szCs w:val="28"/>
        </w:rPr>
        <w:t xml:space="preserve"> Почепским муниципальным районом по реализации государственной программы развития сельского хозяйства и регулирования рынков сельскохозяйственной продукции, сырья и продовольствия на период 2014-2020 годов будут продолжены меры поддержки молочного скотоводства, производства зерновых и зернобобовых культур, племенного дела и других направлений, что обеспечит положительную динамику сельскохозяйственного производства в среднесрочной перспективе.</w:t>
      </w:r>
    </w:p>
    <w:p w:rsidR="00371154" w:rsidRPr="00F43F5F" w:rsidRDefault="00371154" w:rsidP="00F43F5F">
      <w:pPr>
        <w:rPr>
          <w:sz w:val="28"/>
          <w:szCs w:val="28"/>
        </w:rPr>
      </w:pPr>
    </w:p>
    <w:p w:rsidR="00371154" w:rsidRPr="00855E0B" w:rsidRDefault="00371154" w:rsidP="00BD0751">
      <w:pPr>
        <w:pStyle w:val="21"/>
        <w:jc w:val="center"/>
        <w:rPr>
          <w:sz w:val="28"/>
          <w:szCs w:val="28"/>
        </w:rPr>
      </w:pPr>
      <w:r w:rsidRPr="00855E0B">
        <w:rPr>
          <w:sz w:val="28"/>
          <w:szCs w:val="28"/>
        </w:rPr>
        <w:t xml:space="preserve">Инвестиции </w:t>
      </w:r>
    </w:p>
    <w:p w:rsidR="00371154" w:rsidRDefault="00371154" w:rsidP="00BD0751">
      <w:pPr>
        <w:ind w:firstLine="720"/>
        <w:jc w:val="both"/>
        <w:rPr>
          <w:color w:val="FF0000"/>
          <w:sz w:val="28"/>
          <w:szCs w:val="28"/>
        </w:rPr>
      </w:pPr>
      <w:r w:rsidRPr="00F73091">
        <w:rPr>
          <w:sz w:val="28"/>
          <w:szCs w:val="28"/>
        </w:rPr>
        <w:t>В 2016 году на развитие экономики и социальной сферы района использовано  444,7 млн. рублей (80,2 % к уровню 2015 года) инвестиций в основной капитал.</w:t>
      </w:r>
      <w:r w:rsidRPr="00F73091">
        <w:rPr>
          <w:color w:val="FF0000"/>
          <w:sz w:val="28"/>
          <w:szCs w:val="28"/>
        </w:rPr>
        <w:t xml:space="preserve"> </w:t>
      </w:r>
    </w:p>
    <w:p w:rsidR="00371154" w:rsidRPr="00F73091" w:rsidRDefault="00371154" w:rsidP="00BD0751">
      <w:pPr>
        <w:ind w:firstLine="720"/>
        <w:jc w:val="both"/>
        <w:rPr>
          <w:sz w:val="28"/>
          <w:szCs w:val="28"/>
        </w:rPr>
      </w:pPr>
      <w:r w:rsidRPr="004D3EB2">
        <w:rPr>
          <w:sz w:val="28"/>
          <w:szCs w:val="28"/>
        </w:rPr>
        <w:t xml:space="preserve">В структуре инвестиций по источникам финансирования основной удельный вес приходился на </w:t>
      </w:r>
      <w:r>
        <w:rPr>
          <w:sz w:val="28"/>
          <w:szCs w:val="28"/>
        </w:rPr>
        <w:t>привлечен</w:t>
      </w:r>
      <w:r w:rsidRPr="004D3EB2">
        <w:rPr>
          <w:sz w:val="28"/>
          <w:szCs w:val="28"/>
        </w:rPr>
        <w:t xml:space="preserve">ные средства. Они занимали </w:t>
      </w:r>
      <w:r>
        <w:rPr>
          <w:sz w:val="28"/>
          <w:szCs w:val="28"/>
        </w:rPr>
        <w:t>67,4</w:t>
      </w:r>
      <w:r w:rsidRPr="004D3EB2">
        <w:rPr>
          <w:sz w:val="28"/>
          <w:szCs w:val="28"/>
        </w:rPr>
        <w:t xml:space="preserve"> процента от общего объема инвестиций. </w:t>
      </w:r>
    </w:p>
    <w:p w:rsidR="00371154" w:rsidRPr="004D3EB2" w:rsidRDefault="00371154" w:rsidP="00BD0751">
      <w:pPr>
        <w:ind w:firstLine="709"/>
        <w:jc w:val="both"/>
        <w:rPr>
          <w:sz w:val="28"/>
          <w:szCs w:val="28"/>
        </w:rPr>
      </w:pPr>
      <w:r w:rsidRPr="004D3EB2">
        <w:rPr>
          <w:sz w:val="28"/>
          <w:szCs w:val="28"/>
        </w:rPr>
        <w:t xml:space="preserve">По оценке в 2017 году объем инвестиций в основной капитал составит </w:t>
      </w:r>
      <w:r>
        <w:rPr>
          <w:sz w:val="28"/>
          <w:szCs w:val="28"/>
        </w:rPr>
        <w:t>482,6</w:t>
      </w:r>
      <w:r w:rsidRPr="004D3EB2">
        <w:rPr>
          <w:sz w:val="28"/>
          <w:szCs w:val="28"/>
        </w:rPr>
        <w:t xml:space="preserve"> мл</w:t>
      </w:r>
      <w:r>
        <w:rPr>
          <w:sz w:val="28"/>
          <w:szCs w:val="28"/>
        </w:rPr>
        <w:t>н</w:t>
      </w:r>
      <w:r w:rsidRPr="004D3EB2">
        <w:rPr>
          <w:sz w:val="28"/>
          <w:szCs w:val="28"/>
        </w:rPr>
        <w:t>. рублей или 103,1 процента к уровню 2016 года (в сопоставимых ценах).</w:t>
      </w:r>
    </w:p>
    <w:p w:rsidR="00371154" w:rsidRPr="007E3154" w:rsidRDefault="00371154" w:rsidP="00BD0751">
      <w:pPr>
        <w:tabs>
          <w:tab w:val="num" w:pos="720"/>
        </w:tabs>
        <w:ind w:firstLine="360"/>
        <w:jc w:val="both"/>
        <w:rPr>
          <w:sz w:val="28"/>
          <w:szCs w:val="28"/>
        </w:rPr>
      </w:pPr>
      <w:r w:rsidRPr="007E3154">
        <w:rPr>
          <w:sz w:val="28"/>
          <w:szCs w:val="28"/>
        </w:rPr>
        <w:lastRenderedPageBreak/>
        <w:t xml:space="preserve">     ЗАО "Куриное Царство-Брянск»  на реконструкцию птичников  направлено </w:t>
      </w:r>
      <w:r>
        <w:rPr>
          <w:sz w:val="28"/>
          <w:szCs w:val="28"/>
        </w:rPr>
        <w:t xml:space="preserve">27,0 </w:t>
      </w:r>
      <w:r w:rsidRPr="007E3154">
        <w:rPr>
          <w:sz w:val="28"/>
          <w:szCs w:val="28"/>
        </w:rPr>
        <w:t>млн. рублей.</w:t>
      </w:r>
    </w:p>
    <w:p w:rsidR="00371154" w:rsidRDefault="00371154" w:rsidP="00BD0751">
      <w:pPr>
        <w:tabs>
          <w:tab w:val="num" w:pos="720"/>
        </w:tabs>
        <w:ind w:firstLine="360"/>
        <w:jc w:val="both"/>
        <w:rPr>
          <w:sz w:val="28"/>
          <w:szCs w:val="28"/>
        </w:rPr>
      </w:pPr>
      <w:r w:rsidRPr="007E3154">
        <w:rPr>
          <w:sz w:val="28"/>
          <w:szCs w:val="28"/>
        </w:rPr>
        <w:t xml:space="preserve">    ООО «Брянская мясная компания» на реконструкцию коровников, строительство кормопроездов на фермах выделено 234,5 млн. рублей</w:t>
      </w:r>
      <w:r>
        <w:rPr>
          <w:sz w:val="28"/>
          <w:szCs w:val="28"/>
        </w:rPr>
        <w:t>.</w:t>
      </w:r>
    </w:p>
    <w:p w:rsidR="00371154" w:rsidRPr="007C5B07" w:rsidRDefault="00371154" w:rsidP="00BD0751">
      <w:pPr>
        <w:tabs>
          <w:tab w:val="num" w:pos="720"/>
        </w:tabs>
        <w:ind w:firstLine="360"/>
        <w:jc w:val="both"/>
        <w:rPr>
          <w:sz w:val="28"/>
          <w:szCs w:val="28"/>
        </w:rPr>
      </w:pPr>
      <w:r w:rsidRPr="007C5B07">
        <w:rPr>
          <w:sz w:val="28"/>
          <w:szCs w:val="28"/>
        </w:rPr>
        <w:t xml:space="preserve">    ООО «Октябрьское» отремонтирова</w:t>
      </w:r>
      <w:r>
        <w:rPr>
          <w:sz w:val="28"/>
          <w:szCs w:val="28"/>
        </w:rPr>
        <w:t>ны</w:t>
      </w:r>
      <w:r w:rsidRPr="007C5B07">
        <w:rPr>
          <w:sz w:val="28"/>
          <w:szCs w:val="28"/>
        </w:rPr>
        <w:t xml:space="preserve"> коровники, завершает</w:t>
      </w:r>
      <w:r>
        <w:rPr>
          <w:sz w:val="28"/>
          <w:szCs w:val="28"/>
        </w:rPr>
        <w:t>ся</w:t>
      </w:r>
      <w:r w:rsidRPr="007C5B07">
        <w:rPr>
          <w:sz w:val="28"/>
          <w:szCs w:val="28"/>
        </w:rPr>
        <w:t xml:space="preserve"> строительство зерносклада (2,0 млн. рублей).</w:t>
      </w:r>
    </w:p>
    <w:p w:rsidR="00371154" w:rsidRDefault="00371154" w:rsidP="00BD0751">
      <w:pPr>
        <w:jc w:val="both"/>
        <w:rPr>
          <w:sz w:val="28"/>
          <w:szCs w:val="28"/>
        </w:rPr>
      </w:pPr>
      <w:r>
        <w:rPr>
          <w:sz w:val="28"/>
          <w:szCs w:val="28"/>
        </w:rPr>
        <w:t xml:space="preserve">         КФХ «Цыбренок» завершил строительство картофелехранилища на 2500 тонн (12,0 млн. рублей).</w:t>
      </w:r>
    </w:p>
    <w:p w:rsidR="00371154" w:rsidRDefault="00371154" w:rsidP="00BD0751">
      <w:pPr>
        <w:tabs>
          <w:tab w:val="num" w:pos="720"/>
        </w:tabs>
        <w:ind w:firstLine="360"/>
        <w:jc w:val="both"/>
        <w:rPr>
          <w:sz w:val="28"/>
          <w:szCs w:val="28"/>
        </w:rPr>
      </w:pPr>
      <w:r>
        <w:rPr>
          <w:sz w:val="28"/>
          <w:szCs w:val="28"/>
        </w:rPr>
        <w:t xml:space="preserve">    ООО «Фермерское хозяйство Пуцко» (Стародубский район) в деревне Милашово Чоповского сельского поселения реализован проект по строительству оросительной системы (86,0 млн. рублей).</w:t>
      </w:r>
    </w:p>
    <w:p w:rsidR="00371154" w:rsidRDefault="00371154" w:rsidP="007E60EE">
      <w:pPr>
        <w:ind w:firstLine="709"/>
        <w:jc w:val="both"/>
        <w:rPr>
          <w:sz w:val="28"/>
          <w:szCs w:val="28"/>
        </w:rPr>
      </w:pPr>
      <w:r>
        <w:rPr>
          <w:sz w:val="28"/>
          <w:szCs w:val="28"/>
        </w:rPr>
        <w:t xml:space="preserve">КФХ «Гавричков Г.И.» завершает строительства цеха по убою  сельскохозяйственных животных и переработке мяса.  </w:t>
      </w:r>
    </w:p>
    <w:p w:rsidR="00371154" w:rsidRPr="00B943E3" w:rsidRDefault="00371154" w:rsidP="00BD0751">
      <w:pPr>
        <w:jc w:val="both"/>
        <w:rPr>
          <w:sz w:val="28"/>
          <w:szCs w:val="28"/>
        </w:rPr>
      </w:pPr>
      <w:r>
        <w:rPr>
          <w:sz w:val="28"/>
          <w:szCs w:val="28"/>
        </w:rPr>
        <w:t xml:space="preserve">          </w:t>
      </w:r>
      <w:r w:rsidRPr="00CC1198">
        <w:rPr>
          <w:sz w:val="28"/>
          <w:szCs w:val="28"/>
        </w:rPr>
        <w:t>Сельскохозяйственны</w:t>
      </w:r>
      <w:r>
        <w:rPr>
          <w:sz w:val="28"/>
          <w:szCs w:val="28"/>
        </w:rPr>
        <w:t>ми</w:t>
      </w:r>
      <w:r w:rsidRPr="00CC1198">
        <w:rPr>
          <w:sz w:val="28"/>
          <w:szCs w:val="28"/>
        </w:rPr>
        <w:t xml:space="preserve"> предприятия района </w:t>
      </w:r>
      <w:r>
        <w:rPr>
          <w:sz w:val="28"/>
          <w:szCs w:val="28"/>
        </w:rPr>
        <w:t xml:space="preserve">приобретено </w:t>
      </w:r>
      <w:r w:rsidRPr="00CC1198">
        <w:rPr>
          <w:sz w:val="28"/>
          <w:szCs w:val="28"/>
        </w:rPr>
        <w:t xml:space="preserve">сельскохозяйственной техники </w:t>
      </w:r>
      <w:r w:rsidRPr="00D35E8D">
        <w:rPr>
          <w:sz w:val="28"/>
          <w:szCs w:val="28"/>
        </w:rPr>
        <w:t xml:space="preserve">по инвестиционным </w:t>
      </w:r>
      <w:r w:rsidRPr="00B943E3">
        <w:rPr>
          <w:sz w:val="28"/>
          <w:szCs w:val="28"/>
        </w:rPr>
        <w:t>кредитам и за счет собственных средств</w:t>
      </w:r>
      <w:r w:rsidRPr="00B943E3">
        <w:t xml:space="preserve"> </w:t>
      </w:r>
      <w:r w:rsidRPr="00B943E3">
        <w:rPr>
          <w:sz w:val="28"/>
          <w:szCs w:val="28"/>
        </w:rPr>
        <w:t xml:space="preserve">на сумму более 20,5 млн. рублей. </w:t>
      </w:r>
    </w:p>
    <w:p w:rsidR="00371154" w:rsidRPr="006477E9" w:rsidRDefault="00371154" w:rsidP="006477E9">
      <w:pPr>
        <w:jc w:val="both"/>
        <w:rPr>
          <w:sz w:val="28"/>
          <w:szCs w:val="28"/>
        </w:rPr>
      </w:pPr>
      <w:r w:rsidRPr="006477E9">
        <w:rPr>
          <w:sz w:val="28"/>
          <w:szCs w:val="28"/>
        </w:rPr>
        <w:t xml:space="preserve">           К</w:t>
      </w:r>
      <w:r w:rsidRPr="006477E9">
        <w:rPr>
          <w:sz w:val="28"/>
          <w:szCs w:val="28"/>
          <w:shd w:val="clear" w:color="auto" w:fill="FFFFFF"/>
        </w:rPr>
        <w:t>рупнейшей в России сбытовой сетью по продаже минеральных удобрений ООО "ФосАгро-Регион" (Группа "ФосАгро")  в городе Почеп открыт крупный дистрибуционно-логистический комплекс. На территории бывшего ДРСУ (за железнодорожным переездом) восстановлено административное здание, общежитие, сделана площадка для приема и хранения удобрений, отремонтированы железнодорожные пути. Современные складские мощности комплекса отвечают всем требованиям экологической безопасности и способны принять около 18 тысяч тонн разнообразной агрохимической продукции.</w:t>
      </w:r>
      <w:r>
        <w:rPr>
          <w:sz w:val="28"/>
          <w:szCs w:val="28"/>
          <w:shd w:val="clear" w:color="auto" w:fill="FFFFFF"/>
        </w:rPr>
        <w:t xml:space="preserve"> </w:t>
      </w:r>
      <w:r w:rsidRPr="006477E9">
        <w:rPr>
          <w:sz w:val="28"/>
          <w:szCs w:val="28"/>
          <w:shd w:val="clear" w:color="auto" w:fill="FFFFFF"/>
        </w:rPr>
        <w:t>В 2018 году будет построен цех фасовки минеральных удобрений в тару различного объёма, что создаст возможность в приобретении удобрений не только большими партиями, но и пакетами в несколько килограммов любому желающему хозяину своего участка. Открытие комплекса позволило открыть 20 новых рабочих мест.</w:t>
      </w:r>
    </w:p>
    <w:p w:rsidR="00371154" w:rsidRDefault="00371154" w:rsidP="00BD0751">
      <w:pPr>
        <w:suppressAutoHyphens/>
        <w:autoSpaceDN w:val="0"/>
        <w:ind w:firstLine="360"/>
        <w:jc w:val="both"/>
        <w:textAlignment w:val="baseline"/>
        <w:rPr>
          <w:sz w:val="28"/>
          <w:szCs w:val="28"/>
        </w:rPr>
      </w:pPr>
      <w:r>
        <w:rPr>
          <w:sz w:val="28"/>
          <w:szCs w:val="28"/>
        </w:rPr>
        <w:t xml:space="preserve">     В кинотеатре «Аврора» выполнены работы</w:t>
      </w:r>
      <w:r w:rsidRPr="00B6173F">
        <w:rPr>
          <w:sz w:val="28"/>
          <w:szCs w:val="28"/>
        </w:rPr>
        <w:t xml:space="preserve"> </w:t>
      </w:r>
      <w:r>
        <w:rPr>
          <w:sz w:val="28"/>
          <w:szCs w:val="28"/>
        </w:rPr>
        <w:t>по переоборудованию кинозала, приобретена новая современная аппаратура, что позволяет демонстрировать фильмы в формате 3</w:t>
      </w:r>
      <w:r>
        <w:rPr>
          <w:sz w:val="28"/>
          <w:szCs w:val="28"/>
          <w:lang w:val="en-US"/>
        </w:rPr>
        <w:t>D</w:t>
      </w:r>
      <w:r>
        <w:rPr>
          <w:sz w:val="28"/>
          <w:szCs w:val="28"/>
        </w:rPr>
        <w:t xml:space="preserve">. </w:t>
      </w:r>
    </w:p>
    <w:p w:rsidR="00371154" w:rsidRPr="002C75A6" w:rsidRDefault="00371154" w:rsidP="00BD0751">
      <w:pPr>
        <w:widowControl w:val="0"/>
        <w:shd w:val="clear" w:color="auto" w:fill="FFFFFF"/>
        <w:autoSpaceDE w:val="0"/>
        <w:autoSpaceDN w:val="0"/>
        <w:adjustRightInd w:val="0"/>
        <w:jc w:val="both"/>
        <w:rPr>
          <w:sz w:val="28"/>
          <w:szCs w:val="28"/>
        </w:rPr>
      </w:pPr>
      <w:r>
        <w:tab/>
      </w:r>
      <w:r w:rsidRPr="002C75A6">
        <w:rPr>
          <w:sz w:val="28"/>
          <w:szCs w:val="28"/>
        </w:rPr>
        <w:t xml:space="preserve">По ФЦП «Устойчивое развитие сельских территорий»  в с. Малое Староселье Московского с/п и п. Роща Краснорогского с/п установлены детские игровые площадки (0,7 млн. рублей). </w:t>
      </w:r>
    </w:p>
    <w:p w:rsidR="00371154" w:rsidRPr="00660FCE" w:rsidRDefault="00371154" w:rsidP="00BD0751">
      <w:pPr>
        <w:pStyle w:val="a3"/>
        <w:ind w:firstLine="708"/>
        <w:rPr>
          <w:sz w:val="28"/>
          <w:szCs w:val="28"/>
        </w:rPr>
      </w:pPr>
      <w:r>
        <w:rPr>
          <w:sz w:val="28"/>
          <w:szCs w:val="28"/>
        </w:rPr>
        <w:t xml:space="preserve">В </w:t>
      </w:r>
      <w:r w:rsidRPr="00660FCE">
        <w:rPr>
          <w:sz w:val="28"/>
          <w:szCs w:val="28"/>
        </w:rPr>
        <w:t xml:space="preserve"> рамках </w:t>
      </w:r>
      <w:r>
        <w:rPr>
          <w:sz w:val="28"/>
          <w:szCs w:val="28"/>
        </w:rPr>
        <w:t xml:space="preserve">партийного проекта </w:t>
      </w:r>
      <w:r w:rsidRPr="00660FCE">
        <w:rPr>
          <w:sz w:val="28"/>
          <w:szCs w:val="28"/>
        </w:rPr>
        <w:t>«Един</w:t>
      </w:r>
      <w:r>
        <w:rPr>
          <w:sz w:val="28"/>
          <w:szCs w:val="28"/>
        </w:rPr>
        <w:t>ой</w:t>
      </w:r>
      <w:r w:rsidRPr="00660FCE">
        <w:rPr>
          <w:sz w:val="28"/>
          <w:szCs w:val="28"/>
        </w:rPr>
        <w:t xml:space="preserve"> Росси</w:t>
      </w:r>
      <w:r>
        <w:rPr>
          <w:sz w:val="28"/>
          <w:szCs w:val="28"/>
        </w:rPr>
        <w:t>и</w:t>
      </w:r>
      <w:r w:rsidRPr="00660FCE">
        <w:rPr>
          <w:sz w:val="28"/>
          <w:szCs w:val="28"/>
        </w:rPr>
        <w:t>»</w:t>
      </w:r>
      <w:r>
        <w:rPr>
          <w:sz w:val="28"/>
          <w:szCs w:val="28"/>
        </w:rPr>
        <w:t xml:space="preserve"> </w:t>
      </w:r>
      <w:r w:rsidRPr="00660FCE">
        <w:rPr>
          <w:sz w:val="28"/>
          <w:szCs w:val="28"/>
        </w:rPr>
        <w:t>«Местный Дом культуры»</w:t>
      </w:r>
      <w:r>
        <w:rPr>
          <w:sz w:val="28"/>
          <w:szCs w:val="28"/>
        </w:rPr>
        <w:t xml:space="preserve"> проведен ремонт </w:t>
      </w:r>
      <w:r w:rsidRPr="00660FCE">
        <w:rPr>
          <w:sz w:val="28"/>
          <w:szCs w:val="28"/>
        </w:rPr>
        <w:t>Краснорогск</w:t>
      </w:r>
      <w:r>
        <w:rPr>
          <w:sz w:val="28"/>
          <w:szCs w:val="28"/>
        </w:rPr>
        <w:t>ого</w:t>
      </w:r>
      <w:r w:rsidRPr="00660FCE">
        <w:rPr>
          <w:sz w:val="28"/>
          <w:szCs w:val="28"/>
        </w:rPr>
        <w:t xml:space="preserve"> сельск</w:t>
      </w:r>
      <w:r>
        <w:rPr>
          <w:sz w:val="28"/>
          <w:szCs w:val="28"/>
        </w:rPr>
        <w:t>ого</w:t>
      </w:r>
      <w:r w:rsidRPr="00660FCE">
        <w:rPr>
          <w:sz w:val="28"/>
          <w:szCs w:val="28"/>
        </w:rPr>
        <w:t xml:space="preserve"> дом</w:t>
      </w:r>
      <w:r>
        <w:rPr>
          <w:sz w:val="28"/>
          <w:szCs w:val="28"/>
        </w:rPr>
        <w:t>а</w:t>
      </w:r>
      <w:r w:rsidRPr="00660FCE">
        <w:rPr>
          <w:sz w:val="28"/>
          <w:szCs w:val="28"/>
        </w:rPr>
        <w:t xml:space="preserve"> культуры</w:t>
      </w:r>
      <w:r>
        <w:rPr>
          <w:sz w:val="28"/>
          <w:szCs w:val="28"/>
        </w:rPr>
        <w:t xml:space="preserve">. </w:t>
      </w:r>
      <w:r w:rsidRPr="00660FCE">
        <w:rPr>
          <w:sz w:val="28"/>
          <w:szCs w:val="28"/>
        </w:rPr>
        <w:t xml:space="preserve">В целях его реализации  </w:t>
      </w:r>
      <w:r>
        <w:rPr>
          <w:sz w:val="28"/>
          <w:szCs w:val="28"/>
        </w:rPr>
        <w:t xml:space="preserve">было </w:t>
      </w:r>
      <w:r w:rsidRPr="00660FCE">
        <w:rPr>
          <w:sz w:val="28"/>
          <w:szCs w:val="28"/>
        </w:rPr>
        <w:t xml:space="preserve">выделено </w:t>
      </w:r>
      <w:r>
        <w:rPr>
          <w:sz w:val="28"/>
          <w:szCs w:val="28"/>
        </w:rPr>
        <w:t xml:space="preserve"> и  освоено </w:t>
      </w:r>
      <w:r w:rsidRPr="00660FCE">
        <w:rPr>
          <w:sz w:val="28"/>
          <w:szCs w:val="28"/>
        </w:rPr>
        <w:t>2,25 млн. рублей.</w:t>
      </w:r>
    </w:p>
    <w:p w:rsidR="00371154" w:rsidRDefault="00371154" w:rsidP="00BD0751">
      <w:pPr>
        <w:suppressAutoHyphens/>
        <w:autoSpaceDN w:val="0"/>
        <w:ind w:firstLine="360"/>
        <w:jc w:val="both"/>
        <w:textAlignment w:val="baseline"/>
        <w:rPr>
          <w:sz w:val="28"/>
          <w:szCs w:val="28"/>
        </w:rPr>
      </w:pPr>
      <w:r w:rsidRPr="00B83C55">
        <w:rPr>
          <w:sz w:val="28"/>
          <w:szCs w:val="28"/>
        </w:rPr>
        <w:t xml:space="preserve">      Проведены работы по благоуствойству городского парка культуры и отдыха: приобретены 26 парковых декоративных скамеек (208,0 тыс. рублей), 2 аттракциона (350,0 тыс. рублей), проведен ремонт моста через реку Судость (80,0 тыс. рублей).</w:t>
      </w:r>
    </w:p>
    <w:p w:rsidR="00371154" w:rsidRDefault="00371154" w:rsidP="00BD0751">
      <w:pPr>
        <w:tabs>
          <w:tab w:val="num" w:pos="720"/>
        </w:tabs>
        <w:ind w:firstLine="360"/>
        <w:jc w:val="both"/>
        <w:rPr>
          <w:sz w:val="28"/>
          <w:szCs w:val="28"/>
        </w:rPr>
      </w:pPr>
      <w:r>
        <w:rPr>
          <w:sz w:val="28"/>
          <w:szCs w:val="28"/>
        </w:rPr>
        <w:t xml:space="preserve">      На стадионе «Юность» и на территории СОШ №1  установлены спортивные площадки для занятий уличными видами спорта.</w:t>
      </w:r>
    </w:p>
    <w:p w:rsidR="00371154" w:rsidRDefault="00371154" w:rsidP="00BD0751">
      <w:pPr>
        <w:widowControl w:val="0"/>
        <w:shd w:val="clear" w:color="auto" w:fill="FFFFFF"/>
        <w:autoSpaceDE w:val="0"/>
        <w:autoSpaceDN w:val="0"/>
        <w:adjustRightInd w:val="0"/>
        <w:ind w:firstLine="540"/>
        <w:jc w:val="both"/>
        <w:rPr>
          <w:sz w:val="28"/>
          <w:szCs w:val="28"/>
        </w:rPr>
      </w:pPr>
      <w:r>
        <w:rPr>
          <w:sz w:val="28"/>
          <w:szCs w:val="28"/>
        </w:rPr>
        <w:t xml:space="preserve">   </w:t>
      </w:r>
      <w:r w:rsidRPr="00F73091">
        <w:rPr>
          <w:sz w:val="28"/>
          <w:szCs w:val="28"/>
        </w:rPr>
        <w:t xml:space="preserve">По программе «ОАО «Газпром» - детям» в </w:t>
      </w:r>
      <w:r>
        <w:rPr>
          <w:sz w:val="28"/>
          <w:szCs w:val="28"/>
        </w:rPr>
        <w:t xml:space="preserve">центре города завешается строительство </w:t>
      </w:r>
      <w:r w:rsidRPr="00F73091">
        <w:rPr>
          <w:sz w:val="28"/>
          <w:szCs w:val="28"/>
        </w:rPr>
        <w:t>физкультурно-оздоровительн</w:t>
      </w:r>
      <w:r>
        <w:rPr>
          <w:sz w:val="28"/>
          <w:szCs w:val="28"/>
        </w:rPr>
        <w:t>ого</w:t>
      </w:r>
      <w:r w:rsidRPr="00F73091">
        <w:rPr>
          <w:sz w:val="28"/>
          <w:szCs w:val="28"/>
        </w:rPr>
        <w:t xml:space="preserve"> комплекс</w:t>
      </w:r>
      <w:r>
        <w:rPr>
          <w:sz w:val="28"/>
          <w:szCs w:val="28"/>
        </w:rPr>
        <w:t>а без трибун</w:t>
      </w:r>
      <w:r w:rsidRPr="00F73091">
        <w:rPr>
          <w:sz w:val="28"/>
          <w:szCs w:val="28"/>
        </w:rPr>
        <w:t xml:space="preserve">.  </w:t>
      </w:r>
    </w:p>
    <w:p w:rsidR="00371154" w:rsidRPr="005424E3" w:rsidRDefault="00371154" w:rsidP="00BD0751">
      <w:pPr>
        <w:tabs>
          <w:tab w:val="num" w:pos="720"/>
        </w:tabs>
        <w:jc w:val="both"/>
        <w:rPr>
          <w:sz w:val="28"/>
          <w:szCs w:val="28"/>
        </w:rPr>
      </w:pPr>
      <w:r w:rsidRPr="005424E3">
        <w:rPr>
          <w:sz w:val="28"/>
          <w:szCs w:val="28"/>
        </w:rPr>
        <w:lastRenderedPageBreak/>
        <w:t xml:space="preserve">          В рамках подпрограммы  «Развитие социальной и инженерной инфраструктуры Брянской области» (2014-2020 гг) государственной программы  «Обеспечение реализации полномочий в области строительства, архитектуры и развитие дорожного хозяйства Брянской области» (2014-2020 гг) и государственной программы «Развитие образования и науки Брянской области» (2014-2020 годы) завершается строительство водозаборных сооружений в н.п. Озаренный и газификация детского сада «Ромашка» в с. Семцы. (6,0  млн. рублей).</w:t>
      </w:r>
    </w:p>
    <w:p w:rsidR="00371154" w:rsidRPr="00F034BE" w:rsidRDefault="00371154" w:rsidP="00BD0751">
      <w:pPr>
        <w:tabs>
          <w:tab w:val="num" w:pos="720"/>
        </w:tabs>
        <w:ind w:firstLine="360"/>
        <w:jc w:val="both"/>
        <w:rPr>
          <w:sz w:val="28"/>
          <w:szCs w:val="28"/>
        </w:rPr>
      </w:pPr>
      <w:r w:rsidRPr="00F034BE">
        <w:rPr>
          <w:sz w:val="28"/>
          <w:szCs w:val="28"/>
        </w:rPr>
        <w:t xml:space="preserve">      По региональной программе «Проведение капитального ремонта общего имущества многоквартирных домов на территории Брянской области (2014-2043 годы)» выполнен капитальный ремонт  дома в с. Баклань, ведутся ремонтные работы 5-ти многоквартирных домов (4 по городу, 1 на селе) (общая стоимость  6,24 млн. рублей). </w:t>
      </w:r>
    </w:p>
    <w:p w:rsidR="00371154" w:rsidRPr="0097246D" w:rsidRDefault="00371154" w:rsidP="00BD0751">
      <w:pPr>
        <w:tabs>
          <w:tab w:val="num" w:pos="720"/>
        </w:tabs>
        <w:jc w:val="both"/>
        <w:rPr>
          <w:color w:val="000000"/>
          <w:sz w:val="28"/>
          <w:szCs w:val="28"/>
        </w:rPr>
      </w:pPr>
      <w:r w:rsidRPr="0097246D">
        <w:rPr>
          <w:color w:val="000000"/>
        </w:rPr>
        <w:t xml:space="preserve">           </w:t>
      </w:r>
      <w:r w:rsidRPr="0097246D">
        <w:rPr>
          <w:color w:val="000000"/>
          <w:sz w:val="28"/>
          <w:szCs w:val="28"/>
        </w:rPr>
        <w:t xml:space="preserve"> В 2017 году на ремонт автодорог в городе Почепе </w:t>
      </w:r>
      <w:r>
        <w:rPr>
          <w:color w:val="000000"/>
          <w:sz w:val="28"/>
          <w:szCs w:val="28"/>
        </w:rPr>
        <w:t xml:space="preserve">направлено </w:t>
      </w:r>
      <w:r w:rsidRPr="0097246D">
        <w:rPr>
          <w:color w:val="000000"/>
          <w:sz w:val="28"/>
          <w:szCs w:val="28"/>
        </w:rPr>
        <w:t xml:space="preserve">19,0 млн. рублей. </w:t>
      </w:r>
    </w:p>
    <w:p w:rsidR="00371154" w:rsidRPr="00660FCE" w:rsidRDefault="00371154" w:rsidP="00BD0751">
      <w:pPr>
        <w:ind w:firstLine="708"/>
        <w:jc w:val="both"/>
        <w:rPr>
          <w:sz w:val="28"/>
          <w:szCs w:val="28"/>
        </w:rPr>
      </w:pPr>
      <w:r w:rsidRPr="00660FCE">
        <w:rPr>
          <w:sz w:val="28"/>
          <w:szCs w:val="28"/>
        </w:rPr>
        <w:t>В 2017 году из федерального и областного бюджетов району выделено 11,7 млн. рублей на приобретение 13 жилых помещений</w:t>
      </w:r>
      <w:r>
        <w:rPr>
          <w:sz w:val="28"/>
          <w:szCs w:val="28"/>
        </w:rPr>
        <w:t xml:space="preserve">  детям сиротам</w:t>
      </w:r>
      <w:r w:rsidRPr="00660FCE">
        <w:rPr>
          <w:sz w:val="28"/>
          <w:szCs w:val="28"/>
        </w:rPr>
        <w:t>.</w:t>
      </w:r>
    </w:p>
    <w:p w:rsidR="00371154" w:rsidRPr="00F73091" w:rsidRDefault="00371154" w:rsidP="00BD0751">
      <w:pPr>
        <w:ind w:firstLine="709"/>
        <w:jc w:val="both"/>
        <w:rPr>
          <w:sz w:val="28"/>
          <w:szCs w:val="28"/>
        </w:rPr>
      </w:pPr>
      <w:r w:rsidRPr="00F73091">
        <w:rPr>
          <w:sz w:val="28"/>
          <w:szCs w:val="28"/>
        </w:rPr>
        <w:t>В п</w:t>
      </w:r>
      <w:r>
        <w:rPr>
          <w:sz w:val="28"/>
          <w:szCs w:val="28"/>
        </w:rPr>
        <w:t xml:space="preserve">ланируемом </w:t>
      </w:r>
      <w:r w:rsidRPr="00F73091">
        <w:rPr>
          <w:sz w:val="28"/>
          <w:szCs w:val="28"/>
        </w:rPr>
        <w:t>период</w:t>
      </w:r>
      <w:r>
        <w:rPr>
          <w:sz w:val="28"/>
          <w:szCs w:val="28"/>
        </w:rPr>
        <w:t>е</w:t>
      </w:r>
      <w:r w:rsidRPr="00F73091">
        <w:rPr>
          <w:sz w:val="28"/>
          <w:szCs w:val="28"/>
        </w:rPr>
        <w:t xml:space="preserve"> (201</w:t>
      </w:r>
      <w:r>
        <w:rPr>
          <w:sz w:val="28"/>
          <w:szCs w:val="28"/>
        </w:rPr>
        <w:t>8</w:t>
      </w:r>
      <w:r w:rsidRPr="00F73091">
        <w:rPr>
          <w:sz w:val="28"/>
          <w:szCs w:val="28"/>
        </w:rPr>
        <w:t xml:space="preserve"> – 20</w:t>
      </w:r>
      <w:r>
        <w:rPr>
          <w:sz w:val="28"/>
          <w:szCs w:val="28"/>
        </w:rPr>
        <w:t>20</w:t>
      </w:r>
      <w:r w:rsidRPr="00F73091">
        <w:rPr>
          <w:sz w:val="28"/>
          <w:szCs w:val="28"/>
        </w:rPr>
        <w:t xml:space="preserve"> годы) рост объема инвестиций в основной капитал будет обеспечен за счет действующих и новых инвестиционных проектов.</w:t>
      </w:r>
    </w:p>
    <w:p w:rsidR="00371154" w:rsidRDefault="00371154" w:rsidP="00BD0751">
      <w:pPr>
        <w:ind w:firstLine="708"/>
        <w:jc w:val="both"/>
        <w:rPr>
          <w:sz w:val="28"/>
          <w:szCs w:val="28"/>
        </w:rPr>
      </w:pPr>
      <w:r w:rsidRPr="004D3EB2">
        <w:rPr>
          <w:sz w:val="28"/>
          <w:szCs w:val="28"/>
        </w:rPr>
        <w:t xml:space="preserve">В агропромышленном комплексе </w:t>
      </w:r>
      <w:r>
        <w:rPr>
          <w:sz w:val="28"/>
          <w:szCs w:val="28"/>
        </w:rPr>
        <w:t xml:space="preserve">района </w:t>
      </w:r>
      <w:r w:rsidRPr="004D3EB2">
        <w:rPr>
          <w:sz w:val="28"/>
          <w:szCs w:val="28"/>
        </w:rPr>
        <w:t xml:space="preserve">продолжится реализация инвестиционных проектов: </w:t>
      </w:r>
    </w:p>
    <w:p w:rsidR="00371154" w:rsidRPr="001B36FF" w:rsidRDefault="00371154" w:rsidP="00BD0751">
      <w:pPr>
        <w:ind w:firstLine="708"/>
        <w:jc w:val="both"/>
        <w:rPr>
          <w:sz w:val="28"/>
          <w:szCs w:val="28"/>
        </w:rPr>
      </w:pPr>
      <w:r w:rsidRPr="001B36FF">
        <w:rPr>
          <w:sz w:val="28"/>
          <w:szCs w:val="28"/>
        </w:rPr>
        <w:t>ЗАО "Куриное Царство-Брянск» завершит строительство пометохранилища вблизи с. Подборье.</w:t>
      </w:r>
    </w:p>
    <w:p w:rsidR="00371154" w:rsidRPr="00F73091" w:rsidRDefault="00371154" w:rsidP="00BD0751">
      <w:pPr>
        <w:ind w:firstLine="708"/>
        <w:jc w:val="both"/>
        <w:rPr>
          <w:color w:val="000000"/>
          <w:sz w:val="28"/>
          <w:szCs w:val="28"/>
        </w:rPr>
      </w:pPr>
      <w:r>
        <w:rPr>
          <w:color w:val="000000"/>
          <w:sz w:val="28"/>
          <w:szCs w:val="28"/>
        </w:rPr>
        <w:t>ООО «Брянская мясная компания» начнет 1 этап строительства мастерской с котельной и топливно-заправочного пункта в  с. Баклань.</w:t>
      </w:r>
    </w:p>
    <w:p w:rsidR="00371154" w:rsidRDefault="00371154" w:rsidP="00BD0751">
      <w:pPr>
        <w:tabs>
          <w:tab w:val="num" w:pos="720"/>
        </w:tabs>
        <w:ind w:firstLine="360"/>
        <w:jc w:val="both"/>
        <w:rPr>
          <w:sz w:val="28"/>
          <w:szCs w:val="28"/>
        </w:rPr>
      </w:pPr>
      <w:r>
        <w:rPr>
          <w:sz w:val="28"/>
          <w:szCs w:val="28"/>
        </w:rPr>
        <w:t xml:space="preserve">     ООО «Фермерское» в д. Кувшиново планирует расширить производство: изготавливать кефир, творог, мягкие сорта сыров («Адыгейский, «Брынза»).</w:t>
      </w:r>
    </w:p>
    <w:p w:rsidR="00371154" w:rsidRPr="0003696B" w:rsidRDefault="00371154" w:rsidP="00BD0751">
      <w:pPr>
        <w:tabs>
          <w:tab w:val="num" w:pos="720"/>
        </w:tabs>
        <w:ind w:firstLine="360"/>
        <w:jc w:val="both"/>
        <w:rPr>
          <w:sz w:val="28"/>
          <w:szCs w:val="28"/>
        </w:rPr>
      </w:pPr>
      <w:r w:rsidRPr="0003696B">
        <w:rPr>
          <w:sz w:val="28"/>
          <w:szCs w:val="28"/>
        </w:rPr>
        <w:t xml:space="preserve">     В 2018-2020 годах предполагается участие района в государственной программе  «Обеспечение реализации государственных полномочий в области строительства, архитектуры и развития дорожного хозяйства Брянской области» (2014-2020 годы).  По программе будут газифицированы:  д. Дягово, п. Семки, п. Рудня (2,9 млн. рублей)</w:t>
      </w:r>
      <w:r>
        <w:rPr>
          <w:sz w:val="28"/>
          <w:szCs w:val="28"/>
        </w:rPr>
        <w:t>,</w:t>
      </w:r>
      <w:r w:rsidRPr="0003696B">
        <w:rPr>
          <w:sz w:val="28"/>
          <w:szCs w:val="28"/>
        </w:rPr>
        <w:t xml:space="preserve"> </w:t>
      </w:r>
      <w:r>
        <w:rPr>
          <w:sz w:val="28"/>
          <w:szCs w:val="28"/>
        </w:rPr>
        <w:t>п</w:t>
      </w:r>
      <w:r w:rsidRPr="0003696B">
        <w:rPr>
          <w:sz w:val="28"/>
          <w:szCs w:val="28"/>
        </w:rPr>
        <w:t xml:space="preserve">остроены водопроводные сети в с. Красный рог (1,4 млн. рублей). </w:t>
      </w:r>
    </w:p>
    <w:p w:rsidR="00371154" w:rsidRPr="0003696B" w:rsidRDefault="00371154" w:rsidP="00BD0751">
      <w:pPr>
        <w:tabs>
          <w:tab w:val="num" w:pos="720"/>
        </w:tabs>
        <w:ind w:firstLine="360"/>
        <w:jc w:val="both"/>
        <w:rPr>
          <w:sz w:val="28"/>
          <w:szCs w:val="28"/>
        </w:rPr>
      </w:pPr>
      <w:r w:rsidRPr="0003696B">
        <w:rPr>
          <w:sz w:val="28"/>
          <w:szCs w:val="28"/>
        </w:rPr>
        <w:t xml:space="preserve">     В рамках </w:t>
      </w:r>
      <w:r>
        <w:rPr>
          <w:sz w:val="28"/>
          <w:szCs w:val="28"/>
        </w:rPr>
        <w:t xml:space="preserve">государственной </w:t>
      </w:r>
      <w:r w:rsidRPr="0003696B">
        <w:rPr>
          <w:sz w:val="28"/>
          <w:szCs w:val="28"/>
        </w:rPr>
        <w:t xml:space="preserve">программы «Развитие образования и науки Брянской области» (2014-2020 годы) будет построен </w:t>
      </w:r>
      <w:r>
        <w:rPr>
          <w:sz w:val="28"/>
          <w:szCs w:val="28"/>
        </w:rPr>
        <w:t xml:space="preserve">новый  </w:t>
      </w:r>
      <w:r w:rsidRPr="0003696B">
        <w:rPr>
          <w:sz w:val="28"/>
          <w:szCs w:val="28"/>
        </w:rPr>
        <w:t>детский сад на 35 мест в с. Дмитрово (36,8 млн. рублей).</w:t>
      </w:r>
    </w:p>
    <w:p w:rsidR="00371154" w:rsidRPr="009B692A" w:rsidRDefault="00371154" w:rsidP="00FF517E">
      <w:pPr>
        <w:tabs>
          <w:tab w:val="left" w:pos="0"/>
        </w:tabs>
        <w:jc w:val="both"/>
        <w:rPr>
          <w:sz w:val="28"/>
          <w:szCs w:val="28"/>
        </w:rPr>
      </w:pPr>
      <w:r w:rsidRPr="00FF517E">
        <w:rPr>
          <w:spacing w:val="-10"/>
          <w:sz w:val="28"/>
          <w:szCs w:val="28"/>
        </w:rPr>
        <w:t xml:space="preserve">           Для  поддержки  местных  инициатив  граждан,  проживающих  в </w:t>
      </w:r>
      <w:r>
        <w:rPr>
          <w:spacing w:val="-10"/>
          <w:sz w:val="28"/>
          <w:szCs w:val="28"/>
        </w:rPr>
        <w:t xml:space="preserve">  </w:t>
      </w:r>
      <w:r w:rsidRPr="00FF517E">
        <w:rPr>
          <w:spacing w:val="-10"/>
          <w:sz w:val="28"/>
          <w:szCs w:val="28"/>
        </w:rPr>
        <w:t>сельской</w:t>
      </w:r>
      <w:r w:rsidRPr="004845C0">
        <w:rPr>
          <w:sz w:val="28"/>
          <w:szCs w:val="28"/>
        </w:rPr>
        <w:t xml:space="preserve"> местности администрациями Краснорогского, Гущинского</w:t>
      </w:r>
      <w:r>
        <w:rPr>
          <w:sz w:val="28"/>
          <w:szCs w:val="28"/>
        </w:rPr>
        <w:t xml:space="preserve"> и </w:t>
      </w:r>
      <w:r w:rsidRPr="004845C0">
        <w:rPr>
          <w:sz w:val="28"/>
          <w:szCs w:val="28"/>
        </w:rPr>
        <w:t>Речицкого сельских поселений поданы заявки на включение в ФЦП «Устойчивое развитие сельских территорий» для получения грантов на стро</w:t>
      </w:r>
      <w:r>
        <w:rPr>
          <w:sz w:val="28"/>
          <w:szCs w:val="28"/>
        </w:rPr>
        <w:t xml:space="preserve">ительство </w:t>
      </w:r>
      <w:r w:rsidRPr="009B692A">
        <w:rPr>
          <w:sz w:val="28"/>
          <w:szCs w:val="28"/>
        </w:rPr>
        <w:t xml:space="preserve">  детски</w:t>
      </w:r>
      <w:r>
        <w:rPr>
          <w:sz w:val="28"/>
          <w:szCs w:val="28"/>
        </w:rPr>
        <w:t>х</w:t>
      </w:r>
      <w:r w:rsidRPr="009B692A">
        <w:rPr>
          <w:sz w:val="28"/>
          <w:szCs w:val="28"/>
        </w:rPr>
        <w:t xml:space="preserve"> игровы</w:t>
      </w:r>
      <w:r>
        <w:rPr>
          <w:sz w:val="28"/>
          <w:szCs w:val="28"/>
        </w:rPr>
        <w:t>х</w:t>
      </w:r>
      <w:r w:rsidRPr="009B692A">
        <w:rPr>
          <w:sz w:val="28"/>
          <w:szCs w:val="28"/>
        </w:rPr>
        <w:t>, спортивны</w:t>
      </w:r>
      <w:r>
        <w:rPr>
          <w:sz w:val="28"/>
          <w:szCs w:val="28"/>
        </w:rPr>
        <w:t>х</w:t>
      </w:r>
      <w:r w:rsidRPr="009B692A">
        <w:rPr>
          <w:sz w:val="28"/>
          <w:szCs w:val="28"/>
        </w:rPr>
        <w:t xml:space="preserve"> площад</w:t>
      </w:r>
      <w:r>
        <w:rPr>
          <w:sz w:val="28"/>
          <w:szCs w:val="28"/>
        </w:rPr>
        <w:t>ок</w:t>
      </w:r>
      <w:r w:rsidRPr="009B692A">
        <w:rPr>
          <w:sz w:val="28"/>
          <w:szCs w:val="28"/>
        </w:rPr>
        <w:t xml:space="preserve"> (1,3 млн. рублей).</w:t>
      </w:r>
    </w:p>
    <w:p w:rsidR="00371154" w:rsidRDefault="00371154" w:rsidP="00BD0751">
      <w:pPr>
        <w:ind w:firstLine="709"/>
        <w:jc w:val="both"/>
        <w:rPr>
          <w:sz w:val="28"/>
          <w:szCs w:val="28"/>
        </w:rPr>
      </w:pPr>
      <w:r w:rsidRPr="001F2BC5">
        <w:rPr>
          <w:sz w:val="28"/>
          <w:szCs w:val="28"/>
        </w:rPr>
        <w:t>В жилищно-коммунальном комплексе продолжится реализация программы по проведению капитального ремонта многоквартирных домов</w:t>
      </w:r>
      <w:r w:rsidRPr="008108D7">
        <w:rPr>
          <w:sz w:val="28"/>
          <w:szCs w:val="28"/>
        </w:rPr>
        <w:t xml:space="preserve"> </w:t>
      </w:r>
      <w:r>
        <w:rPr>
          <w:sz w:val="28"/>
          <w:szCs w:val="28"/>
        </w:rPr>
        <w:t>(2018 год- 3 дома по городу, 2-на селе, 2019 год-5 домов по городу)</w:t>
      </w:r>
      <w:r w:rsidRPr="001F2BC5">
        <w:rPr>
          <w:sz w:val="28"/>
          <w:szCs w:val="28"/>
        </w:rPr>
        <w:t>.</w:t>
      </w:r>
    </w:p>
    <w:p w:rsidR="00371154" w:rsidRPr="00660FCE" w:rsidRDefault="00371154" w:rsidP="00BD0751">
      <w:pPr>
        <w:ind w:firstLine="708"/>
        <w:jc w:val="both"/>
        <w:rPr>
          <w:sz w:val="28"/>
          <w:szCs w:val="28"/>
        </w:rPr>
      </w:pPr>
      <w:r w:rsidRPr="00660FCE">
        <w:rPr>
          <w:sz w:val="28"/>
          <w:szCs w:val="28"/>
        </w:rPr>
        <w:lastRenderedPageBreak/>
        <w:t>В 201</w:t>
      </w:r>
      <w:r>
        <w:rPr>
          <w:sz w:val="28"/>
          <w:szCs w:val="28"/>
        </w:rPr>
        <w:t>8</w:t>
      </w:r>
      <w:r w:rsidRPr="00660FCE">
        <w:rPr>
          <w:sz w:val="28"/>
          <w:szCs w:val="28"/>
        </w:rPr>
        <w:t xml:space="preserve"> </w:t>
      </w:r>
      <w:r>
        <w:rPr>
          <w:sz w:val="28"/>
          <w:szCs w:val="28"/>
        </w:rPr>
        <w:t>запланировано</w:t>
      </w:r>
      <w:r w:rsidRPr="00660FCE">
        <w:rPr>
          <w:sz w:val="28"/>
          <w:szCs w:val="28"/>
        </w:rPr>
        <w:t xml:space="preserve"> приобретение 1</w:t>
      </w:r>
      <w:r>
        <w:rPr>
          <w:sz w:val="28"/>
          <w:szCs w:val="28"/>
        </w:rPr>
        <w:t>2</w:t>
      </w:r>
      <w:r w:rsidRPr="00660FCE">
        <w:rPr>
          <w:sz w:val="28"/>
          <w:szCs w:val="28"/>
        </w:rPr>
        <w:t xml:space="preserve"> жилых помещений</w:t>
      </w:r>
      <w:r>
        <w:rPr>
          <w:sz w:val="28"/>
          <w:szCs w:val="28"/>
        </w:rPr>
        <w:t xml:space="preserve">  детям сиротам</w:t>
      </w:r>
      <w:r w:rsidRPr="00660FCE">
        <w:rPr>
          <w:sz w:val="28"/>
          <w:szCs w:val="28"/>
        </w:rPr>
        <w:t>.</w:t>
      </w:r>
    </w:p>
    <w:p w:rsidR="00371154" w:rsidRDefault="00371154" w:rsidP="00BD0751">
      <w:pPr>
        <w:tabs>
          <w:tab w:val="left" w:pos="840"/>
        </w:tabs>
        <w:ind w:firstLine="709"/>
        <w:jc w:val="both"/>
        <w:rPr>
          <w:sz w:val="28"/>
          <w:szCs w:val="28"/>
        </w:rPr>
      </w:pPr>
      <w:r w:rsidRPr="004D3EB2">
        <w:rPr>
          <w:sz w:val="28"/>
          <w:szCs w:val="28"/>
        </w:rPr>
        <w:t>По прогнозным расчетам</w:t>
      </w:r>
      <w:r>
        <w:rPr>
          <w:sz w:val="28"/>
          <w:szCs w:val="28"/>
        </w:rPr>
        <w:t xml:space="preserve"> в 2020 году </w:t>
      </w:r>
      <w:r w:rsidRPr="004D3EB2">
        <w:rPr>
          <w:sz w:val="28"/>
          <w:szCs w:val="28"/>
        </w:rPr>
        <w:t xml:space="preserve">рост инвестиций в основной капитал </w:t>
      </w:r>
      <w:r>
        <w:rPr>
          <w:sz w:val="28"/>
          <w:szCs w:val="28"/>
        </w:rPr>
        <w:t xml:space="preserve">составит </w:t>
      </w:r>
      <w:r w:rsidRPr="004D3EB2">
        <w:rPr>
          <w:sz w:val="28"/>
          <w:szCs w:val="28"/>
        </w:rPr>
        <w:t xml:space="preserve"> 2,</w:t>
      </w:r>
      <w:r>
        <w:rPr>
          <w:sz w:val="28"/>
          <w:szCs w:val="28"/>
        </w:rPr>
        <w:t>1</w:t>
      </w:r>
      <w:r w:rsidRPr="004D3EB2">
        <w:rPr>
          <w:sz w:val="28"/>
          <w:szCs w:val="28"/>
        </w:rPr>
        <w:t xml:space="preserve"> процента (в сопоставимых ценах к предыдущему году)</w:t>
      </w:r>
      <w:r>
        <w:rPr>
          <w:sz w:val="28"/>
          <w:szCs w:val="28"/>
        </w:rPr>
        <w:t>,</w:t>
      </w:r>
      <w:r w:rsidRPr="004D3EB2">
        <w:rPr>
          <w:sz w:val="28"/>
          <w:szCs w:val="28"/>
        </w:rPr>
        <w:t xml:space="preserve"> общий объем инвестиций в основной капитал за счет всех источников – </w:t>
      </w:r>
      <w:r>
        <w:rPr>
          <w:sz w:val="28"/>
          <w:szCs w:val="28"/>
        </w:rPr>
        <w:t>49,</w:t>
      </w:r>
      <w:r w:rsidRPr="004D3EB2">
        <w:rPr>
          <w:sz w:val="28"/>
          <w:szCs w:val="28"/>
        </w:rPr>
        <w:t>6 мл</w:t>
      </w:r>
      <w:r>
        <w:rPr>
          <w:sz w:val="28"/>
          <w:szCs w:val="28"/>
        </w:rPr>
        <w:t>н</w:t>
      </w:r>
      <w:r w:rsidRPr="004D3EB2">
        <w:rPr>
          <w:sz w:val="28"/>
          <w:szCs w:val="28"/>
        </w:rPr>
        <w:t>. рублей.</w:t>
      </w:r>
    </w:p>
    <w:p w:rsidR="00371154" w:rsidRPr="006F66EB" w:rsidRDefault="00371154" w:rsidP="00BD0751">
      <w:pPr>
        <w:tabs>
          <w:tab w:val="left" w:pos="840"/>
        </w:tabs>
        <w:ind w:firstLine="709"/>
        <w:jc w:val="both"/>
        <w:rPr>
          <w:sz w:val="28"/>
          <w:szCs w:val="28"/>
        </w:rPr>
      </w:pPr>
      <w:r w:rsidRPr="006F66EB">
        <w:rPr>
          <w:color w:val="000000"/>
          <w:sz w:val="28"/>
          <w:szCs w:val="28"/>
        </w:rPr>
        <w:t>В структуре инвестиций по источникам финансирования основной удельный вес (66,0 процентов) будет  приходи</w:t>
      </w:r>
      <w:r>
        <w:rPr>
          <w:color w:val="000000"/>
          <w:sz w:val="28"/>
          <w:szCs w:val="28"/>
        </w:rPr>
        <w:t>ть</w:t>
      </w:r>
      <w:r w:rsidRPr="006F66EB">
        <w:rPr>
          <w:color w:val="000000"/>
          <w:sz w:val="28"/>
          <w:szCs w:val="28"/>
        </w:rPr>
        <w:t>ся на собственные средства предприятий.</w:t>
      </w:r>
      <w:r w:rsidRPr="006F66EB">
        <w:rPr>
          <w:color w:val="8DB3E2"/>
          <w:sz w:val="28"/>
          <w:szCs w:val="28"/>
        </w:rPr>
        <w:t xml:space="preserve"> </w:t>
      </w:r>
      <w:r w:rsidRPr="006F66EB">
        <w:rPr>
          <w:sz w:val="28"/>
          <w:szCs w:val="28"/>
        </w:rPr>
        <w:t>Вложения в техническое перевооружение и развитие производства будут оставаться приоритетом стратегий развития предприятий района.</w:t>
      </w:r>
    </w:p>
    <w:p w:rsidR="00371154" w:rsidRDefault="00371154" w:rsidP="00BD0751">
      <w:pPr>
        <w:jc w:val="center"/>
        <w:rPr>
          <w:b/>
          <w:sz w:val="28"/>
          <w:szCs w:val="28"/>
        </w:rPr>
      </w:pPr>
    </w:p>
    <w:p w:rsidR="00371154" w:rsidRDefault="00371154" w:rsidP="00BD0751">
      <w:pPr>
        <w:jc w:val="center"/>
        <w:rPr>
          <w:b/>
          <w:sz w:val="28"/>
          <w:szCs w:val="28"/>
        </w:rPr>
      </w:pPr>
      <w:r w:rsidRPr="00FC5CB9">
        <w:rPr>
          <w:b/>
          <w:sz w:val="28"/>
          <w:szCs w:val="28"/>
        </w:rPr>
        <w:t>Малое и среднее предпринимательство</w:t>
      </w:r>
    </w:p>
    <w:p w:rsidR="00371154" w:rsidRPr="00CE5188" w:rsidRDefault="00371154" w:rsidP="00BD0751">
      <w:pPr>
        <w:pStyle w:val="ad"/>
        <w:spacing w:before="0" w:beforeAutospacing="0" w:after="0" w:afterAutospacing="0"/>
        <w:ind w:firstLine="708"/>
        <w:jc w:val="both"/>
        <w:rPr>
          <w:color w:val="8DB3E2"/>
          <w:sz w:val="28"/>
          <w:szCs w:val="28"/>
        </w:rPr>
      </w:pPr>
      <w:r w:rsidRPr="00CE5188">
        <w:rPr>
          <w:sz w:val="28"/>
          <w:szCs w:val="28"/>
        </w:rPr>
        <w:t xml:space="preserve">Сфера малого и среднего предпринимательства нашего района представлена </w:t>
      </w:r>
      <w:r>
        <w:rPr>
          <w:sz w:val="28"/>
          <w:szCs w:val="28"/>
        </w:rPr>
        <w:t xml:space="preserve">199 </w:t>
      </w:r>
      <w:r w:rsidRPr="00CE5188">
        <w:rPr>
          <w:sz w:val="28"/>
          <w:szCs w:val="28"/>
        </w:rPr>
        <w:t xml:space="preserve"> предприятиями с численностью работников в количестве </w:t>
      </w:r>
      <w:r>
        <w:rPr>
          <w:sz w:val="28"/>
          <w:szCs w:val="28"/>
        </w:rPr>
        <w:t>1313</w:t>
      </w:r>
      <w:r w:rsidRPr="00CE5188">
        <w:rPr>
          <w:sz w:val="28"/>
          <w:szCs w:val="28"/>
        </w:rPr>
        <w:t xml:space="preserve"> человек и 933 индивидуальными предпринимателями</w:t>
      </w:r>
      <w:r w:rsidRPr="00CE5188">
        <w:rPr>
          <w:color w:val="8DB3E2"/>
          <w:sz w:val="28"/>
          <w:szCs w:val="28"/>
        </w:rPr>
        <w:t>.</w:t>
      </w:r>
    </w:p>
    <w:p w:rsidR="00371154" w:rsidRPr="00CE5188" w:rsidRDefault="00371154" w:rsidP="00BD0751">
      <w:pPr>
        <w:pStyle w:val="ad"/>
        <w:spacing w:before="0" w:beforeAutospacing="0" w:after="0" w:afterAutospacing="0"/>
        <w:ind w:firstLine="708"/>
        <w:jc w:val="both"/>
        <w:rPr>
          <w:sz w:val="28"/>
          <w:szCs w:val="28"/>
        </w:rPr>
      </w:pPr>
      <w:r w:rsidRPr="00CE5188">
        <w:rPr>
          <w:sz w:val="28"/>
          <w:szCs w:val="28"/>
        </w:rPr>
        <w:t>Проводимая работа в рамках подпрограммы "Государственная поддержка малого и среднего предпринимательства в Брянской области"</w:t>
      </w:r>
      <w:r>
        <w:rPr>
          <w:sz w:val="28"/>
          <w:szCs w:val="28"/>
        </w:rPr>
        <w:t xml:space="preserve"> </w:t>
      </w:r>
      <w:r w:rsidRPr="004D3EB2">
        <w:rPr>
          <w:sz w:val="28"/>
          <w:szCs w:val="28"/>
        </w:rPr>
        <w:t xml:space="preserve">государственной программы "Экономическое развитие, инвестиционная политика и инновационная экономика Брянской области" (2014 - 2020 годы) </w:t>
      </w:r>
      <w:r w:rsidRPr="00CE5188">
        <w:rPr>
          <w:sz w:val="28"/>
          <w:szCs w:val="28"/>
        </w:rPr>
        <w:t>и муниципальной программы</w:t>
      </w:r>
      <w:r w:rsidRPr="00CE5188">
        <w:rPr>
          <w:color w:val="8DB3E2"/>
          <w:sz w:val="28"/>
          <w:szCs w:val="28"/>
        </w:rPr>
        <w:t xml:space="preserve"> </w:t>
      </w:r>
      <w:r w:rsidRPr="00CE5188">
        <w:rPr>
          <w:rStyle w:val="25"/>
          <w:rFonts w:ascii="Times New Roman" w:hAnsi="Times New Roman"/>
          <w:sz w:val="28"/>
          <w:szCs w:val="28"/>
        </w:rPr>
        <w:t>«Поддержка малого и среднего предпринимательства в Почепском районе</w:t>
      </w:r>
      <w:r w:rsidRPr="00802270">
        <w:rPr>
          <w:rStyle w:val="25"/>
          <w:rFonts w:ascii="Times New Roman" w:hAnsi="Times New Roman"/>
          <w:sz w:val="28"/>
          <w:szCs w:val="28"/>
        </w:rPr>
        <w:t>» (2016-2020гг)</w:t>
      </w:r>
      <w:r w:rsidRPr="00041ED4">
        <w:rPr>
          <w:color w:val="8DB3E2"/>
        </w:rPr>
        <w:t xml:space="preserve"> </w:t>
      </w:r>
      <w:r w:rsidRPr="00CE5188">
        <w:rPr>
          <w:sz w:val="28"/>
          <w:szCs w:val="28"/>
        </w:rPr>
        <w:t>позволит</w:t>
      </w:r>
      <w:r w:rsidRPr="00CE5188">
        <w:rPr>
          <w:color w:val="8DB3E2"/>
          <w:sz w:val="28"/>
          <w:szCs w:val="28"/>
        </w:rPr>
        <w:t xml:space="preserve"> </w:t>
      </w:r>
      <w:r w:rsidRPr="00CE5188">
        <w:rPr>
          <w:sz w:val="28"/>
          <w:szCs w:val="28"/>
        </w:rPr>
        <w:t xml:space="preserve">обеспечить увеличение показателей в этом секторе экономики. </w:t>
      </w:r>
    </w:p>
    <w:p w:rsidR="00371154" w:rsidRPr="004D3EB2" w:rsidRDefault="00371154" w:rsidP="00BD0751">
      <w:pPr>
        <w:pStyle w:val="ConsPlusNormal"/>
        <w:ind w:firstLine="540"/>
        <w:jc w:val="both"/>
      </w:pPr>
      <w:r>
        <w:t xml:space="preserve">  </w:t>
      </w:r>
      <w:r w:rsidRPr="00CE5188">
        <w:t>В прогнозируемом периоде продолжится субсидирование части затрат, связанных с уплатой авансового платежа по лизинговым договорам</w:t>
      </w:r>
      <w:r>
        <w:t xml:space="preserve">, </w:t>
      </w:r>
      <w:r w:rsidRPr="004D3EB2">
        <w:t>субсидирование части процентов по кредитам, полученным на строительство производственных зданий для собственных нужд и покупку оборудования.</w:t>
      </w:r>
    </w:p>
    <w:p w:rsidR="00371154" w:rsidRDefault="00371154" w:rsidP="00BD0751">
      <w:pPr>
        <w:ind w:firstLine="709"/>
        <w:jc w:val="both"/>
        <w:rPr>
          <w:sz w:val="28"/>
          <w:szCs w:val="28"/>
        </w:rPr>
      </w:pPr>
      <w:r w:rsidRPr="003F30F6">
        <w:rPr>
          <w:sz w:val="28"/>
          <w:szCs w:val="28"/>
        </w:rPr>
        <w:t xml:space="preserve">Для поддержки и защиты интересов малого предпринимательства в районе </w:t>
      </w:r>
      <w:r>
        <w:rPr>
          <w:sz w:val="28"/>
          <w:szCs w:val="28"/>
        </w:rPr>
        <w:t xml:space="preserve">продолжит работу </w:t>
      </w:r>
      <w:r w:rsidRPr="003F30F6">
        <w:rPr>
          <w:sz w:val="28"/>
          <w:szCs w:val="28"/>
        </w:rPr>
        <w:t xml:space="preserve">Совет по малому предпринимательству при главе администрации района. </w:t>
      </w:r>
    </w:p>
    <w:p w:rsidR="00371154" w:rsidRPr="009C065F" w:rsidRDefault="00371154" w:rsidP="00BD0751">
      <w:pPr>
        <w:pStyle w:val="ad"/>
        <w:spacing w:before="0" w:beforeAutospacing="0" w:after="0" w:afterAutospacing="0"/>
        <w:ind w:firstLine="708"/>
        <w:jc w:val="both"/>
        <w:rPr>
          <w:sz w:val="28"/>
          <w:szCs w:val="28"/>
        </w:rPr>
      </w:pPr>
      <w:r w:rsidRPr="009C065F">
        <w:rPr>
          <w:sz w:val="28"/>
          <w:szCs w:val="28"/>
        </w:rPr>
        <w:t>В прогнозируемом периоде количество малых и средних предприятий и среднесписочная численность работников на них (без внешних совместителей) увеличится на 1,5 процента и составит в 2020 году 202 единицы и  1334 человека соответственно. Оборот малых и средних предприятий за этот период увеличится на 15,6 процента и достигнет 1510,0 млн. рублей.</w:t>
      </w:r>
      <w:r w:rsidRPr="009C065F">
        <w:rPr>
          <w:szCs w:val="28"/>
        </w:rPr>
        <w:t xml:space="preserve"> </w:t>
      </w:r>
    </w:p>
    <w:p w:rsidR="00371154" w:rsidRPr="00BA524A" w:rsidRDefault="00371154" w:rsidP="00BD0751">
      <w:pPr>
        <w:jc w:val="both"/>
        <w:rPr>
          <w:sz w:val="28"/>
          <w:szCs w:val="28"/>
        </w:rPr>
      </w:pPr>
      <w:r>
        <w:tab/>
      </w:r>
      <w:r w:rsidRPr="00BA524A">
        <w:rPr>
          <w:sz w:val="28"/>
          <w:szCs w:val="28"/>
        </w:rPr>
        <w:t>Будет оказываться содействие саморегулированию предпринима</w:t>
      </w:r>
      <w:r>
        <w:rPr>
          <w:sz w:val="28"/>
          <w:szCs w:val="28"/>
        </w:rPr>
        <w:t>-</w:t>
      </w:r>
      <w:r w:rsidRPr="00BA524A">
        <w:rPr>
          <w:sz w:val="28"/>
          <w:szCs w:val="28"/>
        </w:rPr>
        <w:t>тельского сообщества, проводиться совместная с бизнесом работа по популяризации предпринимательской деятельности, повышению общественного статуса и социальной ответственности предпринимательства, вовлечению в бизнес самозанятых граждан.</w:t>
      </w:r>
    </w:p>
    <w:p w:rsidR="00371154" w:rsidRPr="00BA524A" w:rsidRDefault="00371154" w:rsidP="00BD0751">
      <w:pPr>
        <w:pStyle w:val="p3"/>
        <w:shd w:val="clear" w:color="auto" w:fill="FFFFFF"/>
        <w:spacing w:before="0" w:beforeAutospacing="0" w:after="0" w:afterAutospacing="0"/>
        <w:ind w:firstLine="708"/>
        <w:jc w:val="both"/>
        <w:rPr>
          <w:color w:val="000000"/>
          <w:sz w:val="28"/>
          <w:szCs w:val="28"/>
        </w:rPr>
      </w:pPr>
      <w:r w:rsidRPr="00BA524A">
        <w:rPr>
          <w:rStyle w:val="s3"/>
          <w:color w:val="000000"/>
          <w:sz w:val="28"/>
          <w:szCs w:val="28"/>
        </w:rPr>
        <w:t>В результате сфера малого и среднего предпринимательства станет более диверсифицированной в отраслевом разрезе, активное развитие получит промышленное и сельскохозяйственное направления бизнеса (животноводство, ов</w:t>
      </w:r>
      <w:r>
        <w:rPr>
          <w:rStyle w:val="s3"/>
          <w:color w:val="000000"/>
          <w:sz w:val="28"/>
          <w:szCs w:val="28"/>
        </w:rPr>
        <w:t>ощеводство, выращивание фруктов</w:t>
      </w:r>
      <w:r w:rsidRPr="00BA524A">
        <w:rPr>
          <w:rStyle w:val="s3"/>
          <w:color w:val="000000"/>
          <w:sz w:val="28"/>
          <w:szCs w:val="28"/>
        </w:rPr>
        <w:t xml:space="preserve">), </w:t>
      </w:r>
      <w:r>
        <w:rPr>
          <w:rStyle w:val="s3"/>
          <w:color w:val="000000"/>
          <w:sz w:val="28"/>
          <w:szCs w:val="28"/>
        </w:rPr>
        <w:t xml:space="preserve"> </w:t>
      </w:r>
      <w:r w:rsidRPr="00BA524A">
        <w:rPr>
          <w:rStyle w:val="s3"/>
          <w:color w:val="000000"/>
          <w:sz w:val="28"/>
          <w:szCs w:val="28"/>
        </w:rPr>
        <w:t>инновационные направления предпринимательства.</w:t>
      </w:r>
    </w:p>
    <w:p w:rsidR="00371154" w:rsidRPr="000F0D0C" w:rsidRDefault="00371154" w:rsidP="00BD0751">
      <w:pPr>
        <w:jc w:val="both"/>
        <w:rPr>
          <w:sz w:val="28"/>
          <w:szCs w:val="28"/>
        </w:rPr>
      </w:pPr>
    </w:p>
    <w:p w:rsidR="00371154" w:rsidRDefault="00371154" w:rsidP="008B66EE">
      <w:pPr>
        <w:jc w:val="center"/>
        <w:rPr>
          <w:b/>
          <w:bCs/>
          <w:sz w:val="28"/>
          <w:szCs w:val="28"/>
        </w:rPr>
      </w:pPr>
      <w:r w:rsidRPr="006028B0">
        <w:rPr>
          <w:b/>
          <w:bCs/>
          <w:sz w:val="28"/>
          <w:szCs w:val="28"/>
        </w:rPr>
        <w:t>Потребительский рынок</w:t>
      </w:r>
    </w:p>
    <w:p w:rsidR="00371154" w:rsidRPr="006C2819" w:rsidRDefault="00371154" w:rsidP="008B66EE">
      <w:pPr>
        <w:pStyle w:val="p3"/>
        <w:shd w:val="clear" w:color="auto" w:fill="FFFFFF"/>
        <w:spacing w:before="0" w:beforeAutospacing="0" w:after="0" w:afterAutospacing="0"/>
        <w:ind w:firstLine="709"/>
        <w:jc w:val="both"/>
        <w:rPr>
          <w:color w:val="000000"/>
          <w:sz w:val="28"/>
          <w:szCs w:val="28"/>
        </w:rPr>
      </w:pPr>
      <w:r w:rsidRPr="00505275">
        <w:rPr>
          <w:color w:val="000000"/>
          <w:sz w:val="28"/>
          <w:szCs w:val="28"/>
        </w:rPr>
        <w:t>Последовательно будет развиваться </w:t>
      </w:r>
      <w:r w:rsidRPr="00505275">
        <w:rPr>
          <w:rStyle w:val="s1"/>
          <w:bCs/>
          <w:color w:val="000000"/>
          <w:sz w:val="28"/>
          <w:szCs w:val="28"/>
        </w:rPr>
        <w:t>потребительский рынок</w:t>
      </w:r>
      <w:r w:rsidRPr="00505275">
        <w:rPr>
          <w:color w:val="000000"/>
          <w:sz w:val="28"/>
          <w:szCs w:val="28"/>
        </w:rPr>
        <w:t xml:space="preserve"> района. Развитие современной торговой инфраструктуры, увеличение общего количества торговых площадей, уровня доступности товаров для населения, в том числе в сельской местности, совершенствование традиционных форм торговли, стимулирование деловой активности торговых организаций и в дальнейшем будут положительно воздействовать на функционирование </w:t>
      </w:r>
      <w:r w:rsidRPr="006C2819">
        <w:rPr>
          <w:color w:val="000000"/>
          <w:sz w:val="28"/>
          <w:szCs w:val="28"/>
        </w:rPr>
        <w:t>потребительского рынка района и наиболее полное удовлетворение спроса покупателей.</w:t>
      </w:r>
    </w:p>
    <w:p w:rsidR="00371154" w:rsidRPr="006C2819" w:rsidRDefault="00371154" w:rsidP="00BD0751">
      <w:pPr>
        <w:pStyle w:val="p3"/>
        <w:shd w:val="clear" w:color="auto" w:fill="FFFFFF"/>
        <w:spacing w:before="0" w:beforeAutospacing="0" w:after="0" w:afterAutospacing="0"/>
        <w:ind w:firstLine="709"/>
        <w:jc w:val="both"/>
        <w:rPr>
          <w:color w:val="000000"/>
          <w:sz w:val="28"/>
          <w:szCs w:val="28"/>
        </w:rPr>
      </w:pPr>
      <w:r w:rsidRPr="006C2819">
        <w:rPr>
          <w:sz w:val="28"/>
          <w:szCs w:val="28"/>
        </w:rPr>
        <w:t>Оборот розничной торговли по итогам 2017 года оценивается в 1300,0 млн. рублей  (130,4 процента к уровню 2016 года в сопоставимых ценах).</w:t>
      </w:r>
      <w:r w:rsidRPr="00F2181D">
        <w:rPr>
          <w:sz w:val="28"/>
          <w:szCs w:val="28"/>
        </w:rPr>
        <w:t xml:space="preserve"> </w:t>
      </w:r>
      <w:r w:rsidRPr="006C2819">
        <w:rPr>
          <w:sz w:val="28"/>
          <w:szCs w:val="28"/>
        </w:rPr>
        <w:t>П</w:t>
      </w:r>
      <w:r w:rsidRPr="006C2819">
        <w:rPr>
          <w:color w:val="000000"/>
          <w:sz w:val="28"/>
          <w:szCs w:val="28"/>
        </w:rPr>
        <w:t>о прогнозным расчетам к 2020 году оборот розничной торговли достигнет 1568,8 млн. рублей и составит 116,5 % в сопоставимых ценах к уровню 2017 года.</w:t>
      </w:r>
    </w:p>
    <w:p w:rsidR="00371154" w:rsidRDefault="00371154" w:rsidP="00BD0751">
      <w:pPr>
        <w:ind w:firstLine="709"/>
        <w:jc w:val="both"/>
        <w:rPr>
          <w:sz w:val="28"/>
          <w:szCs w:val="28"/>
        </w:rPr>
      </w:pPr>
      <w:r w:rsidRPr="006028B0">
        <w:rPr>
          <w:sz w:val="28"/>
          <w:szCs w:val="28"/>
        </w:rPr>
        <w:t xml:space="preserve">Товарная насыщенность потребительского рынка будет носить устойчивый характер и в полной мере соответствовать платежеспособному спросу населения на важнейшие продукты питания, товары легкой промышленности и культурно-бытового назначения. </w:t>
      </w:r>
    </w:p>
    <w:p w:rsidR="00371154" w:rsidRPr="00C26946" w:rsidRDefault="00371154" w:rsidP="00BD0751">
      <w:pPr>
        <w:ind w:firstLine="709"/>
        <w:jc w:val="both"/>
        <w:rPr>
          <w:sz w:val="28"/>
          <w:szCs w:val="28"/>
        </w:rPr>
      </w:pPr>
      <w:r w:rsidRPr="00C26946">
        <w:rPr>
          <w:sz w:val="28"/>
          <w:szCs w:val="28"/>
        </w:rPr>
        <w:t>Объем платных услуг в 2017 году оценивается в 95,0 млн. рублей (индекс физического объема – 95,3 процента). В 2018-2020 годах индекс физического объема составит 98,5-100,5 процента (в сопоставимых ценах). В 2020 году прогнозный объем платных услуг населению составит  107,7 млн. рублей.</w:t>
      </w:r>
    </w:p>
    <w:p w:rsidR="00371154" w:rsidRPr="00F964B5" w:rsidRDefault="00371154" w:rsidP="00BD0751">
      <w:pPr>
        <w:ind w:firstLine="708"/>
        <w:jc w:val="both"/>
        <w:rPr>
          <w:b/>
          <w:sz w:val="28"/>
          <w:szCs w:val="28"/>
        </w:rPr>
      </w:pPr>
      <w:r w:rsidRPr="00F964B5">
        <w:rPr>
          <w:sz w:val="28"/>
          <w:szCs w:val="28"/>
        </w:rPr>
        <w:t>В 2018-2020 годах будет продолжена работа по насыщению потребительского рынка конкурентоспособными товарами отечественного производства за счет продвижения товаров местного производства, реализации мероприятий по развитию торговли и общественного питания, создания благоприятных условий для предпринимательской деятельности, формирования эффективной конкурентной среды, как фактора сдерживания роста цен.</w:t>
      </w:r>
    </w:p>
    <w:p w:rsidR="00371154" w:rsidRDefault="00371154" w:rsidP="00BD0751">
      <w:pPr>
        <w:pStyle w:val="21"/>
        <w:ind w:left="2832" w:firstLine="708"/>
        <w:rPr>
          <w:sz w:val="28"/>
          <w:szCs w:val="28"/>
        </w:rPr>
      </w:pPr>
    </w:p>
    <w:p w:rsidR="00371154" w:rsidRDefault="00371154" w:rsidP="00BD0751">
      <w:pPr>
        <w:pStyle w:val="21"/>
        <w:ind w:left="2832" w:firstLine="708"/>
        <w:rPr>
          <w:sz w:val="28"/>
          <w:szCs w:val="28"/>
        </w:rPr>
      </w:pPr>
      <w:r w:rsidRPr="00855E0B">
        <w:rPr>
          <w:sz w:val="28"/>
          <w:szCs w:val="28"/>
        </w:rPr>
        <w:t>Труд и занятость</w:t>
      </w:r>
    </w:p>
    <w:p w:rsidR="00371154" w:rsidRPr="004D3EB2" w:rsidRDefault="00371154" w:rsidP="00BD0751">
      <w:pPr>
        <w:pStyle w:val="21"/>
        <w:ind w:firstLine="709"/>
        <w:rPr>
          <w:b w:val="0"/>
          <w:bCs/>
          <w:sz w:val="28"/>
          <w:szCs w:val="28"/>
        </w:rPr>
      </w:pPr>
      <w:r w:rsidRPr="004D3EB2">
        <w:rPr>
          <w:b w:val="0"/>
          <w:sz w:val="28"/>
          <w:szCs w:val="28"/>
        </w:rPr>
        <w:t xml:space="preserve">Численность экономически активного населения в 2016 году составила </w:t>
      </w:r>
      <w:r>
        <w:rPr>
          <w:b w:val="0"/>
          <w:sz w:val="28"/>
          <w:szCs w:val="28"/>
        </w:rPr>
        <w:t>20400</w:t>
      </w:r>
      <w:r w:rsidRPr="004D3EB2">
        <w:rPr>
          <w:b w:val="0"/>
          <w:sz w:val="28"/>
          <w:szCs w:val="28"/>
        </w:rPr>
        <w:t xml:space="preserve"> человек, среднегодовая численность занятых в экономике – </w:t>
      </w:r>
      <w:r>
        <w:rPr>
          <w:b w:val="0"/>
          <w:sz w:val="28"/>
          <w:szCs w:val="28"/>
        </w:rPr>
        <w:t>19700</w:t>
      </w:r>
      <w:r w:rsidRPr="004D3EB2">
        <w:rPr>
          <w:b w:val="0"/>
          <w:sz w:val="28"/>
          <w:szCs w:val="28"/>
        </w:rPr>
        <w:t xml:space="preserve"> человек. Уровень официально регистрируемой безработицы по состоянию на 1 января 2017 года сложился на уровне </w:t>
      </w:r>
      <w:r>
        <w:rPr>
          <w:b w:val="0"/>
          <w:sz w:val="28"/>
          <w:szCs w:val="28"/>
        </w:rPr>
        <w:t>0,7</w:t>
      </w:r>
      <w:r w:rsidRPr="004D3EB2">
        <w:rPr>
          <w:b w:val="0"/>
          <w:sz w:val="28"/>
          <w:szCs w:val="28"/>
        </w:rPr>
        <w:t xml:space="preserve"> процента к численности экономически активного населения. </w:t>
      </w:r>
    </w:p>
    <w:p w:rsidR="00371154" w:rsidRPr="004D3EB2" w:rsidRDefault="00371154" w:rsidP="00BD0751">
      <w:pPr>
        <w:pStyle w:val="21"/>
        <w:ind w:firstLine="709"/>
        <w:rPr>
          <w:b w:val="0"/>
          <w:bCs/>
          <w:sz w:val="28"/>
          <w:szCs w:val="28"/>
        </w:rPr>
      </w:pPr>
      <w:r w:rsidRPr="004D3EB2">
        <w:rPr>
          <w:b w:val="0"/>
          <w:sz w:val="28"/>
          <w:szCs w:val="28"/>
        </w:rPr>
        <w:t xml:space="preserve">По оценке на конец 2017 года число безработных, зарегистрированных в службе занятости, составит </w:t>
      </w:r>
      <w:r>
        <w:rPr>
          <w:b w:val="0"/>
          <w:sz w:val="28"/>
          <w:szCs w:val="28"/>
        </w:rPr>
        <w:t>100</w:t>
      </w:r>
      <w:r w:rsidRPr="004D3EB2">
        <w:rPr>
          <w:b w:val="0"/>
          <w:sz w:val="28"/>
          <w:szCs w:val="28"/>
        </w:rPr>
        <w:t xml:space="preserve"> человек, уровень регистрируемой безработицы – </w:t>
      </w:r>
      <w:r>
        <w:rPr>
          <w:b w:val="0"/>
          <w:sz w:val="28"/>
          <w:szCs w:val="28"/>
        </w:rPr>
        <w:t>0,5</w:t>
      </w:r>
      <w:r w:rsidRPr="004D3EB2">
        <w:rPr>
          <w:b w:val="0"/>
          <w:sz w:val="28"/>
          <w:szCs w:val="28"/>
        </w:rPr>
        <w:t xml:space="preserve"> процента к численности экономически активного населения.</w:t>
      </w:r>
    </w:p>
    <w:p w:rsidR="00371154" w:rsidRDefault="00371154" w:rsidP="00BD0751">
      <w:pPr>
        <w:pStyle w:val="21"/>
        <w:ind w:firstLine="709"/>
        <w:rPr>
          <w:b w:val="0"/>
          <w:bCs/>
          <w:sz w:val="28"/>
          <w:szCs w:val="28"/>
        </w:rPr>
      </w:pPr>
      <w:r w:rsidRPr="00A00251">
        <w:rPr>
          <w:b w:val="0"/>
          <w:sz w:val="28"/>
          <w:szCs w:val="28"/>
        </w:rPr>
        <w:t>Учитывая демографический прогноз,</w:t>
      </w:r>
      <w:r>
        <w:rPr>
          <w:b w:val="0"/>
          <w:sz w:val="28"/>
          <w:szCs w:val="28"/>
        </w:rPr>
        <w:t xml:space="preserve"> </w:t>
      </w:r>
      <w:r w:rsidRPr="00855E0B">
        <w:rPr>
          <w:b w:val="0"/>
          <w:sz w:val="28"/>
          <w:szCs w:val="28"/>
        </w:rPr>
        <w:t xml:space="preserve">согласно которому численность населения в трудоспособном возрасте будет уменьшаться, численность экономически активного населения </w:t>
      </w:r>
      <w:r>
        <w:rPr>
          <w:b w:val="0"/>
          <w:sz w:val="28"/>
          <w:szCs w:val="28"/>
        </w:rPr>
        <w:t>к</w:t>
      </w:r>
      <w:r w:rsidRPr="00855E0B">
        <w:rPr>
          <w:b w:val="0"/>
          <w:sz w:val="28"/>
          <w:szCs w:val="28"/>
        </w:rPr>
        <w:t xml:space="preserve"> 20</w:t>
      </w:r>
      <w:r>
        <w:rPr>
          <w:b w:val="0"/>
          <w:sz w:val="28"/>
          <w:szCs w:val="28"/>
        </w:rPr>
        <w:t>20</w:t>
      </w:r>
      <w:r w:rsidRPr="00855E0B">
        <w:rPr>
          <w:b w:val="0"/>
          <w:sz w:val="28"/>
          <w:szCs w:val="28"/>
        </w:rPr>
        <w:t xml:space="preserve"> году </w:t>
      </w:r>
      <w:r>
        <w:rPr>
          <w:b w:val="0"/>
          <w:sz w:val="28"/>
          <w:szCs w:val="28"/>
        </w:rPr>
        <w:t xml:space="preserve">ожидается </w:t>
      </w:r>
      <w:r w:rsidRPr="00855E0B">
        <w:rPr>
          <w:b w:val="0"/>
          <w:sz w:val="28"/>
          <w:szCs w:val="28"/>
        </w:rPr>
        <w:t xml:space="preserve">в количестве </w:t>
      </w:r>
      <w:r>
        <w:rPr>
          <w:b w:val="0"/>
          <w:sz w:val="28"/>
          <w:szCs w:val="28"/>
        </w:rPr>
        <w:t>2</w:t>
      </w:r>
      <w:r w:rsidRPr="00855E0B">
        <w:rPr>
          <w:b w:val="0"/>
          <w:sz w:val="28"/>
          <w:szCs w:val="28"/>
        </w:rPr>
        <w:t>0</w:t>
      </w:r>
      <w:r>
        <w:rPr>
          <w:b w:val="0"/>
          <w:sz w:val="28"/>
          <w:szCs w:val="28"/>
        </w:rPr>
        <w:t>100</w:t>
      </w:r>
      <w:r w:rsidRPr="00855E0B">
        <w:rPr>
          <w:b w:val="0"/>
          <w:sz w:val="28"/>
          <w:szCs w:val="28"/>
        </w:rPr>
        <w:t xml:space="preserve"> человек, численность занятых в экономике – </w:t>
      </w:r>
      <w:r>
        <w:rPr>
          <w:b w:val="0"/>
          <w:sz w:val="28"/>
          <w:szCs w:val="28"/>
        </w:rPr>
        <w:t>19750</w:t>
      </w:r>
      <w:r w:rsidRPr="00855E0B">
        <w:rPr>
          <w:b w:val="0"/>
          <w:sz w:val="28"/>
          <w:szCs w:val="28"/>
        </w:rPr>
        <w:t xml:space="preserve"> человек. </w:t>
      </w:r>
    </w:p>
    <w:p w:rsidR="00371154" w:rsidRPr="004917FB" w:rsidRDefault="00371154" w:rsidP="00BD0751">
      <w:pPr>
        <w:pStyle w:val="21"/>
        <w:ind w:firstLine="709"/>
        <w:rPr>
          <w:b w:val="0"/>
          <w:bCs/>
          <w:sz w:val="28"/>
          <w:szCs w:val="28"/>
        </w:rPr>
      </w:pPr>
      <w:r w:rsidRPr="004917FB">
        <w:rPr>
          <w:b w:val="0"/>
          <w:color w:val="000000"/>
          <w:sz w:val="28"/>
          <w:szCs w:val="28"/>
        </w:rPr>
        <w:lastRenderedPageBreak/>
        <w:t xml:space="preserve">Внедрение механизмов повышения мобильности трудовых ресурсов, эффективного использования трудового потенциала, расширения векторного пространства занятости населения позволят в перспективе удерживать уровень безработицы. В </w:t>
      </w:r>
      <w:r>
        <w:rPr>
          <w:b w:val="0"/>
          <w:color w:val="000000"/>
          <w:sz w:val="28"/>
          <w:szCs w:val="28"/>
        </w:rPr>
        <w:t xml:space="preserve">среднесрочном </w:t>
      </w:r>
      <w:r w:rsidRPr="004917FB">
        <w:rPr>
          <w:b w:val="0"/>
          <w:color w:val="000000"/>
          <w:sz w:val="28"/>
          <w:szCs w:val="28"/>
        </w:rPr>
        <w:t xml:space="preserve">периоде уровень регистрируемой безработицы не превысит 0,5 процента </w:t>
      </w:r>
      <w:r w:rsidRPr="004917FB">
        <w:rPr>
          <w:b w:val="0"/>
          <w:sz w:val="28"/>
          <w:szCs w:val="28"/>
        </w:rPr>
        <w:t xml:space="preserve">к численности экономически активного населения. </w:t>
      </w:r>
    </w:p>
    <w:p w:rsidR="00371154" w:rsidRPr="00845750" w:rsidRDefault="00371154" w:rsidP="00BD0751">
      <w:pPr>
        <w:pStyle w:val="21"/>
        <w:ind w:firstLine="708"/>
        <w:rPr>
          <w:b w:val="0"/>
          <w:sz w:val="28"/>
          <w:szCs w:val="28"/>
        </w:rPr>
      </w:pPr>
      <w:r w:rsidRPr="00845750">
        <w:rPr>
          <w:b w:val="0"/>
          <w:sz w:val="28"/>
          <w:szCs w:val="28"/>
        </w:rPr>
        <w:t>Фонд заработной платы в 2017 году оценивается в 1860,0 млн. рублей,  к 2020 году вырастет  на 4,8 процента и составит 1950,0 млн. рублей.</w:t>
      </w:r>
      <w:r w:rsidRPr="00845750">
        <w:rPr>
          <w:b w:val="0"/>
          <w:color w:val="FF0000"/>
          <w:sz w:val="28"/>
          <w:szCs w:val="28"/>
        </w:rPr>
        <w:t xml:space="preserve"> </w:t>
      </w:r>
      <w:r w:rsidRPr="00845750">
        <w:rPr>
          <w:b w:val="0"/>
          <w:sz w:val="28"/>
          <w:szCs w:val="28"/>
        </w:rPr>
        <w:t>Среднемесячная заработная плата работников (по полному кругу предприятий) в 2017 году составит 18674 рубля,  в прогнозируемом периоде вырастет на 3,6 процента и составит 19345 рублей</w:t>
      </w:r>
    </w:p>
    <w:p w:rsidR="00371154" w:rsidRPr="00A8478E" w:rsidRDefault="00371154" w:rsidP="00BD0751">
      <w:pPr>
        <w:ind w:firstLine="708"/>
        <w:jc w:val="both"/>
        <w:rPr>
          <w:sz w:val="28"/>
          <w:szCs w:val="28"/>
        </w:rPr>
      </w:pPr>
      <w:r w:rsidRPr="00967691">
        <w:rPr>
          <w:sz w:val="28"/>
          <w:szCs w:val="28"/>
        </w:rPr>
        <w:t>Вопросы выплаты текущей заработной платы находятся на постоянном контроле  администрации района.</w:t>
      </w:r>
      <w:r w:rsidRPr="00805770">
        <w:t xml:space="preserve"> </w:t>
      </w:r>
      <w:r w:rsidRPr="00805770">
        <w:rPr>
          <w:sz w:val="28"/>
          <w:szCs w:val="28"/>
        </w:rPr>
        <w:t xml:space="preserve">При главе администрации Почепского района </w:t>
      </w:r>
      <w:r>
        <w:rPr>
          <w:sz w:val="28"/>
          <w:szCs w:val="28"/>
        </w:rPr>
        <w:t xml:space="preserve">действует </w:t>
      </w:r>
      <w:r w:rsidRPr="00805770">
        <w:rPr>
          <w:sz w:val="28"/>
          <w:szCs w:val="28"/>
        </w:rPr>
        <w:t xml:space="preserve">Координационный Совет по вопросам обеспечения своевременной и полной выплаты заработной платы, доведения ее до величины прожиточного минимума и полноты поступления налога на доходы физических лиц, единого социального налога и страховых взносов в государственные внебюджетные фонды и обязательного пенсионного </w:t>
      </w:r>
      <w:r w:rsidRPr="004A2D82">
        <w:rPr>
          <w:sz w:val="28"/>
          <w:szCs w:val="28"/>
        </w:rPr>
        <w:t>страхования.</w:t>
      </w:r>
      <w:r w:rsidRPr="00C2703F">
        <w:rPr>
          <w:color w:val="008000"/>
        </w:rPr>
        <w:t xml:space="preserve"> </w:t>
      </w:r>
      <w:r>
        <w:rPr>
          <w:color w:val="008000"/>
          <w:sz w:val="28"/>
          <w:szCs w:val="28"/>
        </w:rPr>
        <w:t xml:space="preserve"> </w:t>
      </w:r>
      <w:r w:rsidRPr="00A8478E">
        <w:rPr>
          <w:sz w:val="28"/>
          <w:szCs w:val="28"/>
        </w:rPr>
        <w:t>За 9 мес</w:t>
      </w:r>
      <w:r>
        <w:rPr>
          <w:sz w:val="28"/>
          <w:szCs w:val="28"/>
        </w:rPr>
        <w:t>яцев</w:t>
      </w:r>
      <w:r w:rsidRPr="00A8478E">
        <w:rPr>
          <w:sz w:val="28"/>
          <w:szCs w:val="28"/>
        </w:rPr>
        <w:t xml:space="preserve"> 2017 года проведено 12 заседаний Совета, </w:t>
      </w:r>
      <w:r>
        <w:rPr>
          <w:sz w:val="28"/>
          <w:szCs w:val="28"/>
        </w:rPr>
        <w:t xml:space="preserve">заслушано </w:t>
      </w:r>
      <w:r w:rsidRPr="00A8478E">
        <w:rPr>
          <w:sz w:val="28"/>
          <w:szCs w:val="28"/>
        </w:rPr>
        <w:t xml:space="preserve">85 руководителей. </w:t>
      </w:r>
    </w:p>
    <w:p w:rsidR="00371154" w:rsidRPr="00A8478E" w:rsidRDefault="00371154" w:rsidP="00BD0751">
      <w:pPr>
        <w:ind w:firstLine="708"/>
        <w:jc w:val="both"/>
        <w:rPr>
          <w:sz w:val="28"/>
          <w:szCs w:val="28"/>
        </w:rPr>
      </w:pPr>
      <w:r w:rsidRPr="00A8478E">
        <w:rPr>
          <w:sz w:val="28"/>
          <w:szCs w:val="28"/>
        </w:rPr>
        <w:t xml:space="preserve">Рабочей группой Совета </w:t>
      </w:r>
      <w:r>
        <w:rPr>
          <w:sz w:val="28"/>
          <w:szCs w:val="28"/>
        </w:rPr>
        <w:t xml:space="preserve">проводится </w:t>
      </w:r>
      <w:r w:rsidRPr="00A8478E">
        <w:rPr>
          <w:sz w:val="28"/>
          <w:szCs w:val="28"/>
        </w:rPr>
        <w:t xml:space="preserve">работа по выявлению неформальной занятости населения района, с целью легализации трудовых отношений. </w:t>
      </w:r>
      <w:r>
        <w:rPr>
          <w:sz w:val="28"/>
          <w:szCs w:val="28"/>
        </w:rPr>
        <w:t xml:space="preserve">За 9 месяцев 2017 года проведено 14 рейдов по городу, обследовано 280 работодателей. </w:t>
      </w:r>
      <w:r w:rsidRPr="00A8478E">
        <w:rPr>
          <w:sz w:val="28"/>
          <w:szCs w:val="28"/>
        </w:rPr>
        <w:t xml:space="preserve">По результатам </w:t>
      </w:r>
      <w:r>
        <w:rPr>
          <w:sz w:val="28"/>
          <w:szCs w:val="28"/>
        </w:rPr>
        <w:t xml:space="preserve">проводимой </w:t>
      </w:r>
      <w:r w:rsidRPr="00A8478E">
        <w:rPr>
          <w:sz w:val="28"/>
          <w:szCs w:val="28"/>
        </w:rPr>
        <w:t xml:space="preserve">работы заключено </w:t>
      </w:r>
      <w:r>
        <w:rPr>
          <w:sz w:val="28"/>
          <w:szCs w:val="28"/>
        </w:rPr>
        <w:t>48</w:t>
      </w:r>
      <w:r w:rsidRPr="00A8478E">
        <w:rPr>
          <w:sz w:val="28"/>
          <w:szCs w:val="28"/>
        </w:rPr>
        <w:t xml:space="preserve"> трудовых договоров,</w:t>
      </w:r>
      <w:r>
        <w:rPr>
          <w:sz w:val="28"/>
          <w:szCs w:val="28"/>
        </w:rPr>
        <w:t xml:space="preserve"> зарегистрировано 122 индивидуальных предпринимателя</w:t>
      </w:r>
      <w:r w:rsidRPr="00A8478E">
        <w:rPr>
          <w:sz w:val="28"/>
          <w:szCs w:val="28"/>
        </w:rPr>
        <w:t>.</w:t>
      </w:r>
    </w:p>
    <w:p w:rsidR="00371154" w:rsidRPr="00A8478E" w:rsidRDefault="00371154" w:rsidP="00BD0751">
      <w:pPr>
        <w:ind w:firstLine="708"/>
        <w:jc w:val="both"/>
      </w:pPr>
      <w:r>
        <w:rPr>
          <w:sz w:val="28"/>
          <w:szCs w:val="28"/>
        </w:rPr>
        <w:t>В 2018-2020 годах  работа  в этом направлении будет продолжена.</w:t>
      </w:r>
    </w:p>
    <w:p w:rsidR="00371154" w:rsidRDefault="00371154" w:rsidP="00BD0751">
      <w:pPr>
        <w:ind w:firstLine="709"/>
        <w:jc w:val="both"/>
        <w:rPr>
          <w:sz w:val="28"/>
          <w:szCs w:val="28"/>
        </w:rPr>
      </w:pPr>
    </w:p>
    <w:p w:rsidR="00371154" w:rsidRPr="00ED5704" w:rsidRDefault="00371154" w:rsidP="00BD0751">
      <w:pPr>
        <w:jc w:val="center"/>
        <w:rPr>
          <w:b/>
          <w:sz w:val="28"/>
          <w:szCs w:val="28"/>
        </w:rPr>
      </w:pPr>
      <w:r w:rsidRPr="00654A19">
        <w:rPr>
          <w:b/>
          <w:color w:val="FF0000"/>
          <w:sz w:val="28"/>
          <w:szCs w:val="28"/>
        </w:rPr>
        <w:t xml:space="preserve"> </w:t>
      </w:r>
      <w:r w:rsidRPr="00ED5704">
        <w:rPr>
          <w:b/>
          <w:sz w:val="28"/>
          <w:szCs w:val="28"/>
        </w:rPr>
        <w:t>Развитие отраслей социальной сферы</w:t>
      </w:r>
    </w:p>
    <w:p w:rsidR="00371154" w:rsidRPr="003628B8" w:rsidRDefault="00371154" w:rsidP="00BD0751">
      <w:pPr>
        <w:pStyle w:val="p3"/>
        <w:shd w:val="clear" w:color="auto" w:fill="FFFFFF"/>
        <w:spacing w:before="0" w:beforeAutospacing="0" w:after="0" w:afterAutospacing="0"/>
        <w:ind w:firstLine="708"/>
        <w:jc w:val="both"/>
        <w:rPr>
          <w:color w:val="000000"/>
          <w:sz w:val="28"/>
          <w:szCs w:val="28"/>
        </w:rPr>
      </w:pPr>
      <w:r w:rsidRPr="003628B8">
        <w:rPr>
          <w:color w:val="000000"/>
          <w:sz w:val="28"/>
          <w:szCs w:val="28"/>
        </w:rPr>
        <w:t>В 2018-2020 годах в районе продолжится развитие здравоохранения, образования, культуры, сектора социальных услуг, физической культуры и спорта, обеспечивающих развитие человеческого потенциала.</w:t>
      </w:r>
    </w:p>
    <w:p w:rsidR="00371154" w:rsidRDefault="00371154" w:rsidP="00BD0751">
      <w:pPr>
        <w:pStyle w:val="ad"/>
        <w:spacing w:before="0" w:beforeAutospacing="0" w:after="0" w:afterAutospacing="0"/>
        <w:ind w:firstLine="709"/>
        <w:jc w:val="both"/>
        <w:rPr>
          <w:color w:val="FF6600"/>
          <w:sz w:val="28"/>
          <w:szCs w:val="28"/>
        </w:rPr>
      </w:pPr>
      <w:r w:rsidRPr="005B2A31">
        <w:rPr>
          <w:sz w:val="28"/>
          <w:szCs w:val="28"/>
        </w:rPr>
        <w:t>Медицинскую помощь</w:t>
      </w:r>
      <w:r w:rsidRPr="006C21BB">
        <w:rPr>
          <w:sz w:val="28"/>
          <w:szCs w:val="28"/>
        </w:rPr>
        <w:t xml:space="preserve"> населению района оказывает ГБУЗ «Почепская центральная районная больница», в ее состав входят </w:t>
      </w:r>
      <w:r>
        <w:rPr>
          <w:sz w:val="28"/>
          <w:szCs w:val="28"/>
        </w:rPr>
        <w:t xml:space="preserve">стационарные отделения на 175 коек, дневные стационары на 54 койки, поликлинические отделения, отделение скорой медицинской помощи, </w:t>
      </w:r>
      <w:r w:rsidRPr="006C21BB">
        <w:rPr>
          <w:sz w:val="28"/>
          <w:szCs w:val="28"/>
        </w:rPr>
        <w:t>39 фельдшерско-акушерских пунктов, 3 врачебные амбулатории, 1 участковая больница</w:t>
      </w:r>
      <w:r>
        <w:rPr>
          <w:sz w:val="28"/>
          <w:szCs w:val="28"/>
        </w:rPr>
        <w:t xml:space="preserve">. </w:t>
      </w:r>
      <w:r w:rsidRPr="006C21BB">
        <w:rPr>
          <w:sz w:val="28"/>
          <w:szCs w:val="28"/>
        </w:rPr>
        <w:t xml:space="preserve">Мощность учреждения составляет 920 посещений в смену. Укомплектованность врачебными кадрами </w:t>
      </w:r>
      <w:r>
        <w:rPr>
          <w:sz w:val="28"/>
          <w:szCs w:val="28"/>
        </w:rPr>
        <w:t xml:space="preserve">- </w:t>
      </w:r>
      <w:r w:rsidRPr="006C21BB">
        <w:rPr>
          <w:sz w:val="28"/>
          <w:szCs w:val="28"/>
        </w:rPr>
        <w:t>60,0%, средним медицинским персоналом 100%.</w:t>
      </w:r>
      <w:r w:rsidRPr="006C21BB">
        <w:rPr>
          <w:color w:val="FF6600"/>
          <w:sz w:val="28"/>
          <w:szCs w:val="28"/>
        </w:rPr>
        <w:t xml:space="preserve"> </w:t>
      </w:r>
    </w:p>
    <w:p w:rsidR="00371154" w:rsidRPr="00AC7759" w:rsidRDefault="00371154" w:rsidP="00BD0751">
      <w:pPr>
        <w:pStyle w:val="ad"/>
        <w:spacing w:before="0" w:beforeAutospacing="0" w:after="0" w:afterAutospacing="0"/>
        <w:ind w:firstLine="709"/>
        <w:jc w:val="both"/>
        <w:rPr>
          <w:sz w:val="28"/>
          <w:szCs w:val="28"/>
        </w:rPr>
      </w:pPr>
      <w:r>
        <w:rPr>
          <w:sz w:val="28"/>
          <w:szCs w:val="28"/>
        </w:rPr>
        <w:t xml:space="preserve"> В прогнозируемом периоде о</w:t>
      </w:r>
      <w:r w:rsidRPr="00AC7759">
        <w:rPr>
          <w:sz w:val="28"/>
          <w:szCs w:val="28"/>
        </w:rPr>
        <w:t xml:space="preserve">сновными задачами </w:t>
      </w:r>
      <w:r>
        <w:rPr>
          <w:sz w:val="28"/>
          <w:szCs w:val="28"/>
        </w:rPr>
        <w:t>отрасли здравоохранения по-</w:t>
      </w:r>
      <w:r w:rsidRPr="00AC7759">
        <w:rPr>
          <w:sz w:val="28"/>
          <w:szCs w:val="28"/>
        </w:rPr>
        <w:t xml:space="preserve">прежнему будут профилактика заболеваний и формирование здорового образа жизни, развитие первичной медико-санитарной помощи, совершенствование системы оказания специализированной помощи, охрана здоровья матери и ребенка, совершенствование системы лекарственного обеспечения, повышение уровня </w:t>
      </w:r>
      <w:r w:rsidRPr="00AC7759">
        <w:rPr>
          <w:sz w:val="28"/>
          <w:szCs w:val="28"/>
        </w:rPr>
        <w:lastRenderedPageBreak/>
        <w:t>обеспеченности медицинскими кадрами, укрепление материально-технической базы.</w:t>
      </w:r>
    </w:p>
    <w:p w:rsidR="00371154" w:rsidRDefault="00371154" w:rsidP="00BD0751">
      <w:pPr>
        <w:ind w:firstLine="709"/>
        <w:jc w:val="both"/>
        <w:rPr>
          <w:sz w:val="28"/>
          <w:szCs w:val="28"/>
        </w:rPr>
      </w:pPr>
      <w:r>
        <w:rPr>
          <w:sz w:val="28"/>
          <w:szCs w:val="28"/>
        </w:rPr>
        <w:t>К  2020 году о</w:t>
      </w:r>
      <w:r w:rsidRPr="0049583F">
        <w:rPr>
          <w:sz w:val="28"/>
          <w:szCs w:val="28"/>
        </w:rPr>
        <w:t>беспеченность</w:t>
      </w:r>
      <w:r>
        <w:rPr>
          <w:sz w:val="28"/>
          <w:szCs w:val="28"/>
        </w:rPr>
        <w:t xml:space="preserve"> на 10,0 тыс. населения:</w:t>
      </w:r>
    </w:p>
    <w:p w:rsidR="00371154" w:rsidRDefault="00371154" w:rsidP="00BD0751">
      <w:pPr>
        <w:ind w:firstLine="709"/>
        <w:jc w:val="both"/>
        <w:rPr>
          <w:sz w:val="28"/>
          <w:szCs w:val="28"/>
        </w:rPr>
      </w:pPr>
      <w:r>
        <w:rPr>
          <w:sz w:val="28"/>
          <w:szCs w:val="28"/>
        </w:rPr>
        <w:t>-</w:t>
      </w:r>
      <w:r w:rsidRPr="0049583F">
        <w:rPr>
          <w:sz w:val="28"/>
          <w:szCs w:val="28"/>
        </w:rPr>
        <w:t xml:space="preserve"> амбулаторно-поликлиническими учреждениями</w:t>
      </w:r>
      <w:r>
        <w:rPr>
          <w:sz w:val="28"/>
          <w:szCs w:val="28"/>
        </w:rPr>
        <w:t xml:space="preserve"> </w:t>
      </w:r>
      <w:r w:rsidRPr="0049583F">
        <w:rPr>
          <w:sz w:val="28"/>
          <w:szCs w:val="28"/>
        </w:rPr>
        <w:t>составит 23</w:t>
      </w:r>
      <w:r>
        <w:rPr>
          <w:sz w:val="28"/>
          <w:szCs w:val="28"/>
        </w:rPr>
        <w:t>7</w:t>
      </w:r>
      <w:r w:rsidRPr="0049583F">
        <w:rPr>
          <w:sz w:val="28"/>
          <w:szCs w:val="28"/>
        </w:rPr>
        <w:t>,</w:t>
      </w:r>
      <w:r>
        <w:rPr>
          <w:sz w:val="28"/>
          <w:szCs w:val="28"/>
        </w:rPr>
        <w:t>1</w:t>
      </w:r>
      <w:r w:rsidRPr="0049583F">
        <w:rPr>
          <w:sz w:val="28"/>
          <w:szCs w:val="28"/>
        </w:rPr>
        <w:t xml:space="preserve"> посещений в смену </w:t>
      </w:r>
      <w:r>
        <w:rPr>
          <w:sz w:val="28"/>
          <w:szCs w:val="28"/>
        </w:rPr>
        <w:t>против 235,3 в 2017 году;</w:t>
      </w:r>
    </w:p>
    <w:p w:rsidR="00371154" w:rsidRDefault="00371154" w:rsidP="00BD0751">
      <w:pPr>
        <w:ind w:firstLine="709"/>
        <w:jc w:val="both"/>
        <w:rPr>
          <w:sz w:val="28"/>
          <w:szCs w:val="28"/>
        </w:rPr>
      </w:pPr>
      <w:r>
        <w:rPr>
          <w:sz w:val="28"/>
          <w:szCs w:val="28"/>
        </w:rPr>
        <w:t>- больничными койками - 45,1 коек на 10,0 тыс. населения против 44,8 в 2017 году;</w:t>
      </w:r>
    </w:p>
    <w:p w:rsidR="00371154" w:rsidRPr="0049583F" w:rsidRDefault="00371154" w:rsidP="00BD0751">
      <w:pPr>
        <w:ind w:firstLine="709"/>
        <w:jc w:val="both"/>
        <w:rPr>
          <w:sz w:val="28"/>
          <w:szCs w:val="28"/>
        </w:rPr>
      </w:pPr>
      <w:r>
        <w:rPr>
          <w:sz w:val="28"/>
          <w:szCs w:val="28"/>
        </w:rPr>
        <w:t>-</w:t>
      </w:r>
      <w:r w:rsidRPr="0049583F">
        <w:rPr>
          <w:sz w:val="28"/>
          <w:szCs w:val="28"/>
        </w:rPr>
        <w:t xml:space="preserve"> врачами </w:t>
      </w:r>
      <w:r>
        <w:rPr>
          <w:sz w:val="28"/>
          <w:szCs w:val="28"/>
        </w:rPr>
        <w:t xml:space="preserve"> - </w:t>
      </w:r>
      <w:r w:rsidRPr="0049583F">
        <w:rPr>
          <w:sz w:val="28"/>
          <w:szCs w:val="28"/>
        </w:rPr>
        <w:t>21,</w:t>
      </w:r>
      <w:r>
        <w:rPr>
          <w:sz w:val="28"/>
          <w:szCs w:val="28"/>
        </w:rPr>
        <w:t>1</w:t>
      </w:r>
      <w:r w:rsidRPr="0049583F">
        <w:rPr>
          <w:sz w:val="28"/>
          <w:szCs w:val="28"/>
        </w:rPr>
        <w:t xml:space="preserve"> человека на 10,0 тыс. населения</w:t>
      </w:r>
      <w:r>
        <w:rPr>
          <w:sz w:val="28"/>
          <w:szCs w:val="28"/>
        </w:rPr>
        <w:t xml:space="preserve"> против 21,0 в 2017 году. </w:t>
      </w:r>
      <w:r w:rsidRPr="0049583F">
        <w:rPr>
          <w:sz w:val="28"/>
          <w:szCs w:val="28"/>
        </w:rPr>
        <w:t xml:space="preserve">  Обеспеченность средним медицинским персоналом не изменится и составит 93,</w:t>
      </w:r>
      <w:r>
        <w:rPr>
          <w:sz w:val="28"/>
          <w:szCs w:val="28"/>
        </w:rPr>
        <w:t>1</w:t>
      </w:r>
      <w:r w:rsidRPr="0049583F">
        <w:rPr>
          <w:sz w:val="28"/>
          <w:szCs w:val="28"/>
        </w:rPr>
        <w:t xml:space="preserve"> человека на 10,0 тыс. населения.</w:t>
      </w:r>
    </w:p>
    <w:p w:rsidR="00371154" w:rsidRPr="00715D25" w:rsidRDefault="00371154" w:rsidP="00BD0751">
      <w:pPr>
        <w:pStyle w:val="p3"/>
        <w:shd w:val="clear" w:color="auto" w:fill="FFFFFF"/>
        <w:spacing w:before="0" w:beforeAutospacing="0" w:after="0" w:afterAutospacing="0"/>
        <w:ind w:firstLine="709"/>
        <w:jc w:val="both"/>
        <w:rPr>
          <w:color w:val="000000"/>
          <w:sz w:val="28"/>
          <w:szCs w:val="28"/>
        </w:rPr>
      </w:pPr>
      <w:r w:rsidRPr="00715D25">
        <w:rPr>
          <w:color w:val="000000"/>
          <w:sz w:val="28"/>
          <w:szCs w:val="28"/>
        </w:rPr>
        <w:t>В целях обеспечения доступности качественного </w:t>
      </w:r>
      <w:r w:rsidRPr="008553C2">
        <w:rPr>
          <w:rStyle w:val="s1"/>
          <w:bCs/>
          <w:color w:val="000000"/>
          <w:sz w:val="28"/>
          <w:szCs w:val="28"/>
        </w:rPr>
        <w:t>образования</w:t>
      </w:r>
      <w:r w:rsidRPr="008553C2">
        <w:rPr>
          <w:color w:val="000000"/>
          <w:sz w:val="28"/>
          <w:szCs w:val="28"/>
        </w:rPr>
        <w:t> в</w:t>
      </w:r>
      <w:r w:rsidRPr="00715D25">
        <w:rPr>
          <w:color w:val="000000"/>
          <w:sz w:val="28"/>
          <w:szCs w:val="28"/>
        </w:rPr>
        <w:t xml:space="preserve"> среднесрочном периоде будут реализовываться мероприятия муниципальной программы «Развитие системы образования Почепского района на 2016-2020 годы», предусматривающие развитие дошкольного, общего и дополнительного образования детей, а также развитие системы оценки качества образования.</w:t>
      </w:r>
    </w:p>
    <w:p w:rsidR="00371154" w:rsidRPr="00715D25" w:rsidRDefault="00371154" w:rsidP="00BD0751">
      <w:pPr>
        <w:pStyle w:val="p3"/>
        <w:shd w:val="clear" w:color="auto" w:fill="FFFFFF"/>
        <w:spacing w:before="0" w:beforeAutospacing="0" w:after="0" w:afterAutospacing="0"/>
        <w:ind w:firstLine="709"/>
        <w:jc w:val="both"/>
        <w:rPr>
          <w:color w:val="000000"/>
          <w:sz w:val="28"/>
          <w:szCs w:val="28"/>
        </w:rPr>
      </w:pPr>
      <w:r>
        <w:rPr>
          <w:rStyle w:val="s3"/>
          <w:color w:val="000000"/>
          <w:sz w:val="28"/>
          <w:szCs w:val="28"/>
        </w:rPr>
        <w:t>О</w:t>
      </w:r>
      <w:r w:rsidRPr="00715D25">
        <w:rPr>
          <w:rStyle w:val="s3"/>
          <w:color w:val="000000"/>
          <w:sz w:val="28"/>
          <w:szCs w:val="28"/>
        </w:rPr>
        <w:t>дной из приоритетных задач в сфере образования</w:t>
      </w:r>
      <w:r>
        <w:rPr>
          <w:rStyle w:val="s3"/>
          <w:color w:val="000000"/>
          <w:sz w:val="28"/>
          <w:szCs w:val="28"/>
        </w:rPr>
        <w:t xml:space="preserve"> является о</w:t>
      </w:r>
      <w:r w:rsidRPr="00715D25">
        <w:rPr>
          <w:rStyle w:val="s3"/>
          <w:color w:val="000000"/>
          <w:sz w:val="28"/>
          <w:szCs w:val="28"/>
        </w:rPr>
        <w:t>беспечение доступности и повышение качества дошкольного образования</w:t>
      </w:r>
      <w:r>
        <w:rPr>
          <w:rStyle w:val="s3"/>
          <w:color w:val="000000"/>
          <w:sz w:val="28"/>
          <w:szCs w:val="28"/>
        </w:rPr>
        <w:t>.</w:t>
      </w:r>
    </w:p>
    <w:p w:rsidR="00371154" w:rsidRPr="005B2A31" w:rsidRDefault="00371154" w:rsidP="00BD0751">
      <w:pPr>
        <w:autoSpaceDE w:val="0"/>
        <w:autoSpaceDN w:val="0"/>
        <w:adjustRightInd w:val="0"/>
        <w:ind w:firstLine="567"/>
        <w:jc w:val="both"/>
        <w:rPr>
          <w:sz w:val="28"/>
          <w:szCs w:val="28"/>
        </w:rPr>
      </w:pPr>
      <w:r w:rsidRPr="005B2A31">
        <w:rPr>
          <w:sz w:val="28"/>
          <w:szCs w:val="28"/>
        </w:rPr>
        <w:t xml:space="preserve">  Муниципальная система образования объединяет 4</w:t>
      </w:r>
      <w:r>
        <w:rPr>
          <w:sz w:val="28"/>
          <w:szCs w:val="28"/>
        </w:rPr>
        <w:t>4 учреждения</w:t>
      </w:r>
      <w:r w:rsidRPr="005B2A31">
        <w:rPr>
          <w:sz w:val="28"/>
          <w:szCs w:val="28"/>
        </w:rPr>
        <w:t>: 25  школ, 1</w:t>
      </w:r>
      <w:r>
        <w:rPr>
          <w:sz w:val="28"/>
          <w:szCs w:val="28"/>
        </w:rPr>
        <w:t>7</w:t>
      </w:r>
      <w:r w:rsidRPr="005B2A31">
        <w:rPr>
          <w:sz w:val="28"/>
          <w:szCs w:val="28"/>
        </w:rPr>
        <w:t xml:space="preserve"> дошкольных организаций, 2 организации дополнительного образования детей. </w:t>
      </w:r>
    </w:p>
    <w:p w:rsidR="00371154" w:rsidRPr="00EE0DBD" w:rsidRDefault="00371154" w:rsidP="00BD0751">
      <w:pPr>
        <w:pStyle w:val="13"/>
        <w:spacing w:after="0" w:line="240" w:lineRule="auto"/>
        <w:ind w:left="0" w:firstLine="567"/>
        <w:jc w:val="both"/>
        <w:rPr>
          <w:rFonts w:ascii="Times New Roman" w:hAnsi="Times New Roman" w:cs="Times New Roman"/>
          <w:color w:val="FF0000"/>
          <w:sz w:val="28"/>
          <w:szCs w:val="28"/>
        </w:rPr>
      </w:pPr>
      <w:r>
        <w:rPr>
          <w:rFonts w:ascii="Times New Roman" w:hAnsi="Times New Roman"/>
          <w:sz w:val="28"/>
          <w:szCs w:val="28"/>
        </w:rPr>
        <w:t xml:space="preserve">  </w:t>
      </w:r>
      <w:r w:rsidRPr="00BE3190">
        <w:rPr>
          <w:rFonts w:ascii="Times New Roman" w:hAnsi="Times New Roman"/>
          <w:sz w:val="28"/>
          <w:szCs w:val="28"/>
        </w:rPr>
        <w:t xml:space="preserve">В общеобразовательных  </w:t>
      </w:r>
      <w:r>
        <w:rPr>
          <w:rFonts w:ascii="Times New Roman" w:hAnsi="Times New Roman"/>
          <w:sz w:val="28"/>
          <w:szCs w:val="28"/>
        </w:rPr>
        <w:t xml:space="preserve">организациях </w:t>
      </w:r>
      <w:r w:rsidRPr="00BE3190">
        <w:rPr>
          <w:rFonts w:ascii="Times New Roman" w:hAnsi="Times New Roman"/>
          <w:sz w:val="28"/>
          <w:szCs w:val="28"/>
        </w:rPr>
        <w:t>района   обуча</w:t>
      </w:r>
      <w:r>
        <w:rPr>
          <w:rFonts w:ascii="Times New Roman" w:hAnsi="Times New Roman"/>
          <w:sz w:val="28"/>
          <w:szCs w:val="28"/>
        </w:rPr>
        <w:t>е</w:t>
      </w:r>
      <w:r w:rsidRPr="00BE3190">
        <w:rPr>
          <w:rFonts w:ascii="Times New Roman" w:hAnsi="Times New Roman"/>
          <w:sz w:val="28"/>
          <w:szCs w:val="28"/>
        </w:rPr>
        <w:t>тся  35</w:t>
      </w:r>
      <w:r>
        <w:rPr>
          <w:rFonts w:ascii="Times New Roman" w:hAnsi="Times New Roman"/>
          <w:sz w:val="28"/>
          <w:szCs w:val="28"/>
        </w:rPr>
        <w:t>61</w:t>
      </w:r>
      <w:r w:rsidRPr="00BE3190">
        <w:rPr>
          <w:rFonts w:ascii="Times New Roman" w:hAnsi="Times New Roman"/>
          <w:sz w:val="28"/>
          <w:szCs w:val="28"/>
        </w:rPr>
        <w:t xml:space="preserve"> учащ</w:t>
      </w:r>
      <w:r>
        <w:rPr>
          <w:rFonts w:ascii="Times New Roman" w:hAnsi="Times New Roman"/>
          <w:sz w:val="28"/>
          <w:szCs w:val="28"/>
        </w:rPr>
        <w:t>ий</w:t>
      </w:r>
      <w:r w:rsidRPr="00BE3190">
        <w:rPr>
          <w:rFonts w:ascii="Times New Roman" w:hAnsi="Times New Roman"/>
          <w:sz w:val="28"/>
          <w:szCs w:val="28"/>
        </w:rPr>
        <w:t>ся</w:t>
      </w:r>
      <w:r w:rsidRPr="00823F9A">
        <w:rPr>
          <w:rFonts w:ascii="Times New Roman" w:hAnsi="Times New Roman"/>
          <w:sz w:val="28"/>
          <w:szCs w:val="28"/>
        </w:rPr>
        <w:t xml:space="preserve">. </w:t>
      </w:r>
      <w:r w:rsidRPr="00823F9A">
        <w:rPr>
          <w:rFonts w:ascii="Times New Roman" w:hAnsi="Times New Roman" w:cs="Times New Roman"/>
          <w:sz w:val="28"/>
          <w:szCs w:val="28"/>
        </w:rPr>
        <w:t xml:space="preserve">В учреждениях дополнительного образования занимается 1559 детей. </w:t>
      </w:r>
      <w:r w:rsidRPr="00823F9A">
        <w:rPr>
          <w:rStyle w:val="af1"/>
          <w:rFonts w:ascii="Times New Roman" w:hAnsi="Times New Roman"/>
          <w:i w:val="0"/>
          <w:iCs/>
          <w:sz w:val="28"/>
          <w:szCs w:val="28"/>
        </w:rPr>
        <w:t>Дошкольные</w:t>
      </w:r>
      <w:r w:rsidRPr="009F6711">
        <w:rPr>
          <w:rStyle w:val="af1"/>
          <w:rFonts w:ascii="Times New Roman" w:hAnsi="Times New Roman"/>
          <w:i w:val="0"/>
          <w:iCs/>
          <w:sz w:val="28"/>
          <w:szCs w:val="28"/>
        </w:rPr>
        <w:t xml:space="preserve"> образовательные организации района посещают 1480  детей. </w:t>
      </w:r>
      <w:r w:rsidRPr="009F6711">
        <w:rPr>
          <w:rFonts w:ascii="Times New Roman" w:hAnsi="Times New Roman" w:cs="Times New Roman"/>
          <w:sz w:val="28"/>
          <w:szCs w:val="28"/>
        </w:rPr>
        <w:t>На базе Первомайской средней школы организована дошкольная группа с охватом 2</w:t>
      </w:r>
      <w:r>
        <w:rPr>
          <w:rFonts w:ascii="Times New Roman" w:hAnsi="Times New Roman" w:cs="Times New Roman"/>
          <w:sz w:val="28"/>
          <w:szCs w:val="28"/>
        </w:rPr>
        <w:t>7</w:t>
      </w:r>
      <w:r w:rsidRPr="009F6711">
        <w:rPr>
          <w:rFonts w:ascii="Times New Roman" w:hAnsi="Times New Roman" w:cs="Times New Roman"/>
          <w:sz w:val="28"/>
          <w:szCs w:val="28"/>
        </w:rPr>
        <w:t xml:space="preserve"> детей, в </w:t>
      </w:r>
      <w:r>
        <w:rPr>
          <w:rFonts w:ascii="Times New Roman" w:hAnsi="Times New Roman" w:cs="Times New Roman"/>
          <w:sz w:val="28"/>
          <w:szCs w:val="28"/>
        </w:rPr>
        <w:t xml:space="preserve"> 6 </w:t>
      </w:r>
      <w:r w:rsidRPr="009F6711">
        <w:rPr>
          <w:rFonts w:ascii="Times New Roman" w:hAnsi="Times New Roman" w:cs="Times New Roman"/>
          <w:sz w:val="28"/>
          <w:szCs w:val="28"/>
        </w:rPr>
        <w:t>группах кратковременного пребывания -</w:t>
      </w:r>
      <w:r>
        <w:rPr>
          <w:rFonts w:ascii="Times New Roman" w:hAnsi="Times New Roman" w:cs="Times New Roman"/>
          <w:sz w:val="28"/>
          <w:szCs w:val="28"/>
        </w:rPr>
        <w:t xml:space="preserve"> </w:t>
      </w:r>
      <w:r w:rsidRPr="009F6711">
        <w:rPr>
          <w:rFonts w:ascii="Times New Roman" w:hAnsi="Times New Roman" w:cs="Times New Roman"/>
          <w:sz w:val="28"/>
          <w:szCs w:val="28"/>
        </w:rPr>
        <w:t>47 детей.</w:t>
      </w:r>
      <w:r>
        <w:rPr>
          <w:rFonts w:ascii="Times New Roman" w:hAnsi="Times New Roman" w:cs="Times New Roman"/>
          <w:sz w:val="28"/>
          <w:szCs w:val="28"/>
        </w:rPr>
        <w:t xml:space="preserve"> На протяжении последних трех лет в районе нет очередности в дошкольные учреждения</w:t>
      </w:r>
    </w:p>
    <w:p w:rsidR="00371154" w:rsidRPr="00C96CBC" w:rsidRDefault="00371154" w:rsidP="00BD0751">
      <w:pPr>
        <w:ind w:firstLine="709"/>
        <w:jc w:val="both"/>
        <w:rPr>
          <w:sz w:val="28"/>
          <w:szCs w:val="28"/>
        </w:rPr>
      </w:pPr>
      <w:r w:rsidRPr="00C96CBC">
        <w:rPr>
          <w:sz w:val="28"/>
          <w:szCs w:val="28"/>
        </w:rPr>
        <w:t xml:space="preserve">Образовательные учреждения </w:t>
      </w:r>
      <w:r>
        <w:rPr>
          <w:sz w:val="28"/>
          <w:szCs w:val="28"/>
        </w:rPr>
        <w:t xml:space="preserve">района </w:t>
      </w:r>
      <w:r w:rsidRPr="00C96CBC">
        <w:rPr>
          <w:sz w:val="28"/>
          <w:szCs w:val="28"/>
        </w:rPr>
        <w:t>укомплектованы педагогическими кадрами, имеют лицензии на право осуществления образовательной деятельности, свидетельства об аккредитации.</w:t>
      </w:r>
    </w:p>
    <w:p w:rsidR="00371154" w:rsidRDefault="00371154" w:rsidP="00BD0751">
      <w:pPr>
        <w:ind w:firstLine="567"/>
        <w:jc w:val="both"/>
        <w:rPr>
          <w:sz w:val="28"/>
          <w:szCs w:val="28"/>
          <w:lang w:eastAsia="en-US"/>
        </w:rPr>
      </w:pPr>
      <w:r w:rsidRPr="00954A21">
        <w:rPr>
          <w:sz w:val="28"/>
          <w:szCs w:val="28"/>
        </w:rPr>
        <w:t xml:space="preserve">   В школах района созданы условия для организации инклюзивного обучения детей с ограниченными возможностями. </w:t>
      </w:r>
      <w:r w:rsidRPr="00954A21">
        <w:rPr>
          <w:sz w:val="28"/>
          <w:szCs w:val="28"/>
          <w:lang w:eastAsia="en-US"/>
        </w:rPr>
        <w:t>В общеобразовательных учреждениях</w:t>
      </w:r>
      <w:r>
        <w:rPr>
          <w:sz w:val="28"/>
          <w:szCs w:val="28"/>
          <w:lang w:eastAsia="en-US"/>
        </w:rPr>
        <w:t xml:space="preserve"> </w:t>
      </w:r>
      <w:r w:rsidRPr="00954A21">
        <w:rPr>
          <w:sz w:val="28"/>
          <w:szCs w:val="28"/>
          <w:lang w:eastAsia="en-US"/>
        </w:rPr>
        <w:t xml:space="preserve"> района</w:t>
      </w:r>
      <w:r>
        <w:rPr>
          <w:sz w:val="28"/>
          <w:szCs w:val="28"/>
          <w:lang w:eastAsia="en-US"/>
        </w:rPr>
        <w:t xml:space="preserve"> </w:t>
      </w:r>
      <w:r w:rsidRPr="00954A21">
        <w:rPr>
          <w:sz w:val="28"/>
          <w:szCs w:val="28"/>
          <w:lang w:eastAsia="en-US"/>
        </w:rPr>
        <w:t xml:space="preserve"> обучается 7</w:t>
      </w:r>
      <w:r>
        <w:rPr>
          <w:sz w:val="28"/>
          <w:szCs w:val="28"/>
          <w:lang w:eastAsia="en-US"/>
        </w:rPr>
        <w:t>8</w:t>
      </w:r>
      <w:r w:rsidRPr="00954A21">
        <w:rPr>
          <w:sz w:val="28"/>
          <w:szCs w:val="28"/>
          <w:lang w:eastAsia="en-US"/>
        </w:rPr>
        <w:t xml:space="preserve"> </w:t>
      </w:r>
      <w:r>
        <w:rPr>
          <w:sz w:val="28"/>
          <w:szCs w:val="28"/>
          <w:lang w:eastAsia="en-US"/>
        </w:rPr>
        <w:t xml:space="preserve"> </w:t>
      </w:r>
      <w:r w:rsidRPr="00954A21">
        <w:rPr>
          <w:sz w:val="28"/>
          <w:szCs w:val="28"/>
          <w:lang w:eastAsia="en-US"/>
        </w:rPr>
        <w:t xml:space="preserve">детей </w:t>
      </w:r>
      <w:r>
        <w:rPr>
          <w:sz w:val="28"/>
          <w:szCs w:val="28"/>
          <w:lang w:eastAsia="en-US"/>
        </w:rPr>
        <w:t xml:space="preserve"> </w:t>
      </w:r>
      <w:r w:rsidRPr="00954A21">
        <w:rPr>
          <w:sz w:val="28"/>
          <w:szCs w:val="28"/>
          <w:lang w:eastAsia="en-US"/>
        </w:rPr>
        <w:t xml:space="preserve">с </w:t>
      </w:r>
      <w:r>
        <w:rPr>
          <w:sz w:val="28"/>
          <w:szCs w:val="28"/>
          <w:lang w:eastAsia="en-US"/>
        </w:rPr>
        <w:t xml:space="preserve"> </w:t>
      </w:r>
      <w:r w:rsidRPr="00954A21">
        <w:rPr>
          <w:sz w:val="28"/>
          <w:szCs w:val="28"/>
          <w:lang w:eastAsia="en-US"/>
        </w:rPr>
        <w:t xml:space="preserve">ограниченными </w:t>
      </w:r>
      <w:r>
        <w:rPr>
          <w:sz w:val="28"/>
          <w:szCs w:val="28"/>
          <w:lang w:eastAsia="en-US"/>
        </w:rPr>
        <w:t xml:space="preserve"> </w:t>
      </w:r>
      <w:r w:rsidRPr="00954A21">
        <w:rPr>
          <w:sz w:val="28"/>
          <w:szCs w:val="28"/>
          <w:lang w:eastAsia="en-US"/>
        </w:rPr>
        <w:t xml:space="preserve">возможностями </w:t>
      </w:r>
    </w:p>
    <w:p w:rsidR="00371154" w:rsidRPr="00084A54" w:rsidRDefault="00371154" w:rsidP="006B3739">
      <w:pPr>
        <w:jc w:val="both"/>
        <w:rPr>
          <w:sz w:val="28"/>
          <w:szCs w:val="28"/>
          <w:lang w:eastAsia="en-US"/>
        </w:rPr>
      </w:pPr>
      <w:r w:rsidRPr="00954A21">
        <w:rPr>
          <w:sz w:val="28"/>
          <w:szCs w:val="28"/>
          <w:lang w:eastAsia="en-US"/>
        </w:rPr>
        <w:t>( из них 3</w:t>
      </w:r>
      <w:r>
        <w:rPr>
          <w:sz w:val="28"/>
          <w:szCs w:val="28"/>
          <w:lang w:eastAsia="en-US"/>
        </w:rPr>
        <w:t>2</w:t>
      </w:r>
      <w:r w:rsidRPr="00954A21">
        <w:rPr>
          <w:sz w:val="28"/>
          <w:szCs w:val="28"/>
          <w:lang w:eastAsia="en-US"/>
        </w:rPr>
        <w:t xml:space="preserve"> ребенка-инвалида), </w:t>
      </w:r>
      <w:r w:rsidRPr="00084A54">
        <w:rPr>
          <w:sz w:val="28"/>
          <w:szCs w:val="28"/>
          <w:lang w:eastAsia="en-US"/>
        </w:rPr>
        <w:t xml:space="preserve">из них </w:t>
      </w:r>
      <w:r>
        <w:rPr>
          <w:sz w:val="28"/>
          <w:szCs w:val="28"/>
          <w:lang w:eastAsia="en-US"/>
        </w:rPr>
        <w:t xml:space="preserve">30 </w:t>
      </w:r>
      <w:r w:rsidRPr="00084A54">
        <w:rPr>
          <w:sz w:val="28"/>
          <w:szCs w:val="28"/>
          <w:lang w:eastAsia="en-US"/>
        </w:rPr>
        <w:t>- на дому, 2- дистанционно.</w:t>
      </w:r>
    </w:p>
    <w:p w:rsidR="00371154" w:rsidRPr="00084A54" w:rsidRDefault="00371154" w:rsidP="00BD0751">
      <w:pPr>
        <w:ind w:firstLine="709"/>
        <w:jc w:val="both"/>
        <w:rPr>
          <w:sz w:val="28"/>
          <w:szCs w:val="28"/>
        </w:rPr>
      </w:pPr>
      <w:r w:rsidRPr="00954A21">
        <w:rPr>
          <w:sz w:val="28"/>
          <w:szCs w:val="28"/>
        </w:rPr>
        <w:t xml:space="preserve">Проводится работа по совершенствованию системы организации, расширению услуг и повышению качества школьного питания. </w:t>
      </w:r>
      <w:r w:rsidRPr="00084A54">
        <w:rPr>
          <w:sz w:val="28"/>
          <w:szCs w:val="28"/>
        </w:rPr>
        <w:t>Проведенные мероприятия способствовали увеличению охвата питанием обучающихся до 92,</w:t>
      </w:r>
      <w:r>
        <w:rPr>
          <w:sz w:val="28"/>
          <w:szCs w:val="28"/>
        </w:rPr>
        <w:t>0</w:t>
      </w:r>
      <w:r w:rsidRPr="00084A54">
        <w:rPr>
          <w:sz w:val="28"/>
          <w:szCs w:val="28"/>
        </w:rPr>
        <w:t>%.</w:t>
      </w:r>
      <w:r>
        <w:rPr>
          <w:sz w:val="28"/>
          <w:szCs w:val="28"/>
        </w:rPr>
        <w:t xml:space="preserve"> </w:t>
      </w:r>
    </w:p>
    <w:p w:rsidR="00371154" w:rsidRDefault="00371154" w:rsidP="00BD0751">
      <w:pPr>
        <w:ind w:firstLine="709"/>
        <w:jc w:val="both"/>
        <w:rPr>
          <w:sz w:val="28"/>
          <w:szCs w:val="28"/>
        </w:rPr>
      </w:pPr>
      <w:r w:rsidRPr="00ED0E7A">
        <w:rPr>
          <w:sz w:val="28"/>
          <w:szCs w:val="28"/>
        </w:rPr>
        <w:t>Осуществляется подвоз 448 обучающегося из 54 населенных пунктов на 14 школьных автобусах. Все школьные автобусы оснащены современным оборудованием спутниковой навигации ГЛОНАСС и тахографами.</w:t>
      </w:r>
    </w:p>
    <w:p w:rsidR="00371154" w:rsidRPr="00ED0E7A" w:rsidRDefault="00371154" w:rsidP="00BD0751">
      <w:pPr>
        <w:ind w:firstLine="709"/>
        <w:jc w:val="both"/>
        <w:rPr>
          <w:sz w:val="28"/>
          <w:szCs w:val="28"/>
        </w:rPr>
      </w:pPr>
      <w:r>
        <w:rPr>
          <w:sz w:val="28"/>
          <w:szCs w:val="28"/>
        </w:rPr>
        <w:t>В настоящее время 60,0 процентов общеобразовательных учреждений оборудованы системами видеонаблюдения. В 2018 году этот показатель увеличится до 80,0 процентов.</w:t>
      </w:r>
    </w:p>
    <w:p w:rsidR="00371154" w:rsidRPr="00B43861" w:rsidRDefault="00371154" w:rsidP="00BD0751">
      <w:pPr>
        <w:pStyle w:val="1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  В</w:t>
      </w:r>
      <w:r>
        <w:rPr>
          <w:rFonts w:ascii="Times New Roman" w:hAnsi="Times New Roman" w:cs="Times New Roman"/>
          <w:color w:val="000000"/>
          <w:sz w:val="28"/>
          <w:szCs w:val="28"/>
        </w:rPr>
        <w:t xml:space="preserve"> прогнозируемом периоде и</w:t>
      </w:r>
      <w:r w:rsidRPr="00B43861">
        <w:rPr>
          <w:rFonts w:ascii="Times New Roman" w:hAnsi="Times New Roman" w:cs="Times New Roman"/>
          <w:color w:val="000000"/>
          <w:sz w:val="28"/>
          <w:szCs w:val="28"/>
        </w:rPr>
        <w:t>зменение численности детей в дошкольных и общеобразовательных учреждениях  не планируется.</w:t>
      </w:r>
    </w:p>
    <w:p w:rsidR="00371154" w:rsidRPr="007A3B7A" w:rsidRDefault="00371154" w:rsidP="00BD0751">
      <w:pPr>
        <w:pStyle w:val="1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О</w:t>
      </w:r>
      <w:r w:rsidRPr="008B0AAB">
        <w:rPr>
          <w:rFonts w:ascii="Times New Roman" w:hAnsi="Times New Roman" w:cs="Times New Roman"/>
          <w:sz w:val="28"/>
          <w:szCs w:val="28"/>
        </w:rPr>
        <w:t xml:space="preserve">беспеченность дошкольными учреждениями в расчете мест на 1000 детей в возрасте 1-6 лет </w:t>
      </w:r>
      <w:r>
        <w:rPr>
          <w:rFonts w:ascii="Times New Roman" w:hAnsi="Times New Roman" w:cs="Times New Roman"/>
          <w:sz w:val="28"/>
          <w:szCs w:val="28"/>
        </w:rPr>
        <w:t>составит 498 против 487 в 2017 году.</w:t>
      </w:r>
    </w:p>
    <w:p w:rsidR="00371154" w:rsidRPr="00DE7F48" w:rsidRDefault="00371154" w:rsidP="00BD0751">
      <w:pPr>
        <w:pStyle w:val="p5"/>
        <w:shd w:val="clear" w:color="auto" w:fill="FFFFFF"/>
        <w:spacing w:before="0" w:beforeAutospacing="0" w:after="0" w:afterAutospacing="0"/>
        <w:ind w:firstLine="707"/>
        <w:jc w:val="both"/>
        <w:rPr>
          <w:color w:val="000000"/>
          <w:sz w:val="28"/>
          <w:szCs w:val="28"/>
        </w:rPr>
      </w:pPr>
      <w:r w:rsidRPr="00DE7F48">
        <w:rPr>
          <w:color w:val="000000"/>
          <w:sz w:val="28"/>
          <w:szCs w:val="28"/>
        </w:rPr>
        <w:t>Будет продолжена реализация образовательных программ с учетом особенностей организации внеурочной деятельности и требований ФГОС общего образования, ориентированных на совместную деятельность учителей-предметников, педагогов дополнительного образования детей, включенных в систему дополнительного образования и внеурочной деятельности.</w:t>
      </w:r>
    </w:p>
    <w:p w:rsidR="00371154" w:rsidRPr="00DE7F48" w:rsidRDefault="00371154" w:rsidP="00BD0751">
      <w:pPr>
        <w:pStyle w:val="p3"/>
        <w:shd w:val="clear" w:color="auto" w:fill="FFFFFF"/>
        <w:spacing w:before="0" w:beforeAutospacing="0" w:after="0" w:afterAutospacing="0"/>
        <w:ind w:firstLine="708"/>
        <w:jc w:val="both"/>
        <w:rPr>
          <w:color w:val="000000"/>
          <w:sz w:val="28"/>
          <w:szCs w:val="28"/>
        </w:rPr>
      </w:pPr>
      <w:r w:rsidRPr="00DE7F48">
        <w:rPr>
          <w:color w:val="000000"/>
          <w:sz w:val="28"/>
          <w:szCs w:val="28"/>
        </w:rPr>
        <w:t xml:space="preserve">В организациях дополнительного образования области продолжится реализация программ нового поколения и авторских программ. </w:t>
      </w:r>
    </w:p>
    <w:p w:rsidR="00371154" w:rsidRPr="007531E9" w:rsidRDefault="00371154" w:rsidP="00BD0751">
      <w:pPr>
        <w:pStyle w:val="p3"/>
        <w:shd w:val="clear" w:color="auto" w:fill="FFFFFF"/>
        <w:spacing w:before="0" w:beforeAutospacing="0" w:after="0" w:afterAutospacing="0"/>
        <w:ind w:firstLine="708"/>
        <w:jc w:val="both"/>
        <w:rPr>
          <w:sz w:val="28"/>
          <w:szCs w:val="28"/>
        </w:rPr>
      </w:pPr>
      <w:r w:rsidRPr="007531E9">
        <w:rPr>
          <w:sz w:val="28"/>
          <w:szCs w:val="28"/>
        </w:rPr>
        <w:t>Дальнейшее развитие </w:t>
      </w:r>
      <w:r w:rsidRPr="008B66EE">
        <w:rPr>
          <w:rStyle w:val="s1"/>
          <w:bCs/>
          <w:color w:val="000000"/>
          <w:sz w:val="28"/>
          <w:szCs w:val="28"/>
        </w:rPr>
        <w:t>культуры</w:t>
      </w:r>
      <w:r w:rsidRPr="008B66EE">
        <w:rPr>
          <w:sz w:val="28"/>
          <w:szCs w:val="28"/>
        </w:rPr>
        <w:t> </w:t>
      </w:r>
      <w:r w:rsidRPr="007531E9">
        <w:rPr>
          <w:sz w:val="28"/>
          <w:szCs w:val="28"/>
        </w:rPr>
        <w:t xml:space="preserve">в среднесрочном периоде будет направленно на создание условий для комплексного развития культурного потенциала, сохранение культурного наследия и гармонизацию культурной жизни района. </w:t>
      </w:r>
    </w:p>
    <w:p w:rsidR="00371154" w:rsidRPr="007531E9" w:rsidRDefault="00371154" w:rsidP="00BD0751">
      <w:pPr>
        <w:suppressAutoHyphens/>
        <w:autoSpaceDN w:val="0"/>
        <w:ind w:firstLine="709"/>
        <w:jc w:val="both"/>
        <w:textAlignment w:val="baseline"/>
        <w:rPr>
          <w:sz w:val="28"/>
          <w:szCs w:val="28"/>
        </w:rPr>
      </w:pPr>
      <w:r w:rsidRPr="007531E9">
        <w:rPr>
          <w:sz w:val="28"/>
          <w:szCs w:val="28"/>
        </w:rPr>
        <w:t>В 2017 году сеть учреждений культуры сохранилась на уровне 2016 года и включает в себя РМБУК «Почепская центральная библиотечная система», РМБУК «Районный межпоселенческий дом культуры», МБУК «Гущинский культурно-просветительный центр», МБУК «Городской парк культуры и отдыха», РМБУК «Почепская межпоселенческая дирекция киносети», МБУДО «Почепская детская школа искусств им. М.И. Блантера».</w:t>
      </w:r>
    </w:p>
    <w:p w:rsidR="00371154" w:rsidRPr="007531E9" w:rsidRDefault="00371154" w:rsidP="00BD0751">
      <w:pPr>
        <w:suppressAutoHyphens/>
        <w:autoSpaceDN w:val="0"/>
        <w:ind w:firstLine="709"/>
        <w:jc w:val="both"/>
        <w:textAlignment w:val="baseline"/>
        <w:rPr>
          <w:sz w:val="28"/>
          <w:szCs w:val="28"/>
        </w:rPr>
      </w:pPr>
      <w:r w:rsidRPr="007531E9">
        <w:rPr>
          <w:sz w:val="28"/>
          <w:szCs w:val="28"/>
        </w:rPr>
        <w:t>Услуги учреждений культуры остаются востребованными жителями района.</w:t>
      </w:r>
      <w:r w:rsidRPr="007531E9">
        <w:rPr>
          <w:color w:val="000000"/>
          <w:sz w:val="28"/>
          <w:szCs w:val="28"/>
        </w:rPr>
        <w:t xml:space="preserve">  В январе-сентябре 2017 года культурно - досуговыми учреждениями района проведено 4859</w:t>
      </w:r>
      <w:r w:rsidRPr="007531E9">
        <w:rPr>
          <w:sz w:val="28"/>
          <w:szCs w:val="28"/>
        </w:rPr>
        <w:t xml:space="preserve"> мероприятий, которые посетило более 250,0 тыс. человек.</w:t>
      </w:r>
    </w:p>
    <w:p w:rsidR="00371154" w:rsidRPr="007531E9" w:rsidRDefault="00371154" w:rsidP="00BD0751">
      <w:pPr>
        <w:ind w:firstLine="709"/>
        <w:jc w:val="both"/>
        <w:rPr>
          <w:color w:val="000000"/>
          <w:sz w:val="28"/>
          <w:szCs w:val="28"/>
        </w:rPr>
      </w:pPr>
      <w:r w:rsidRPr="007531E9">
        <w:rPr>
          <w:sz w:val="28"/>
          <w:szCs w:val="28"/>
        </w:rPr>
        <w:t xml:space="preserve">Культурно-просветительскую работу среди населения города проводят общедоступные библиотеки. </w:t>
      </w:r>
      <w:r w:rsidRPr="007531E9">
        <w:rPr>
          <w:color w:val="000000"/>
          <w:sz w:val="28"/>
          <w:szCs w:val="28"/>
        </w:rPr>
        <w:t>За  9 месяцев текущего года было проведено 1701 массовое мероприятие, подготовлено 37 электронных презентаций.</w:t>
      </w:r>
    </w:p>
    <w:p w:rsidR="00371154" w:rsidRPr="00696BE2" w:rsidRDefault="00371154" w:rsidP="00BD0751">
      <w:pPr>
        <w:ind w:firstLine="709"/>
        <w:jc w:val="both"/>
        <w:rPr>
          <w:sz w:val="28"/>
          <w:szCs w:val="28"/>
        </w:rPr>
      </w:pPr>
      <w:r w:rsidRPr="00696BE2">
        <w:rPr>
          <w:sz w:val="28"/>
          <w:szCs w:val="28"/>
        </w:rPr>
        <w:t xml:space="preserve">Книжный фонд </w:t>
      </w:r>
      <w:r>
        <w:rPr>
          <w:sz w:val="28"/>
          <w:szCs w:val="28"/>
        </w:rPr>
        <w:t xml:space="preserve">библиотечной системы </w:t>
      </w:r>
      <w:r w:rsidRPr="00696BE2">
        <w:rPr>
          <w:sz w:val="28"/>
          <w:szCs w:val="28"/>
        </w:rPr>
        <w:t xml:space="preserve">составляет 309,9 тыс. экземпляров. В учреждении функционирует Центр правовой информации, оказывающий юридическую помощь различным слоям населения. Библиотека широко использует в своей работе справочно-правовые базы «Консультант Плюс», «Гарант» и ресурсы Интернет. </w:t>
      </w:r>
    </w:p>
    <w:p w:rsidR="00371154" w:rsidRPr="007531E9" w:rsidRDefault="00371154" w:rsidP="00BD0751">
      <w:pPr>
        <w:jc w:val="both"/>
        <w:rPr>
          <w:sz w:val="28"/>
          <w:szCs w:val="28"/>
        </w:rPr>
      </w:pPr>
      <w:r w:rsidRPr="00624B52">
        <w:rPr>
          <w:color w:val="000000"/>
          <w:sz w:val="28"/>
          <w:szCs w:val="28"/>
        </w:rPr>
        <w:t xml:space="preserve">         </w:t>
      </w:r>
      <w:r>
        <w:rPr>
          <w:color w:val="000000"/>
          <w:sz w:val="28"/>
          <w:szCs w:val="28"/>
        </w:rPr>
        <w:t xml:space="preserve">  </w:t>
      </w:r>
      <w:r w:rsidRPr="00624B52">
        <w:rPr>
          <w:color w:val="000000"/>
          <w:sz w:val="28"/>
          <w:szCs w:val="28"/>
        </w:rPr>
        <w:t xml:space="preserve">В </w:t>
      </w:r>
      <w:r>
        <w:rPr>
          <w:color w:val="000000"/>
          <w:sz w:val="28"/>
          <w:szCs w:val="28"/>
        </w:rPr>
        <w:t>связи с планируемой</w:t>
      </w:r>
      <w:r w:rsidRPr="00624B52">
        <w:rPr>
          <w:sz w:val="28"/>
          <w:szCs w:val="28"/>
          <w:lang w:eastAsia="en-US"/>
        </w:rPr>
        <w:t xml:space="preserve"> оптимизаци</w:t>
      </w:r>
      <w:r>
        <w:rPr>
          <w:sz w:val="28"/>
          <w:szCs w:val="28"/>
          <w:lang w:eastAsia="en-US"/>
        </w:rPr>
        <w:t>ей</w:t>
      </w:r>
      <w:r w:rsidRPr="00624B52">
        <w:rPr>
          <w:sz w:val="28"/>
          <w:szCs w:val="28"/>
          <w:lang w:eastAsia="en-US"/>
        </w:rPr>
        <w:t xml:space="preserve"> сети учреждений культуры</w:t>
      </w:r>
      <w:r>
        <w:rPr>
          <w:sz w:val="28"/>
          <w:szCs w:val="28"/>
          <w:lang w:eastAsia="en-US"/>
        </w:rPr>
        <w:t xml:space="preserve"> к</w:t>
      </w:r>
      <w:r w:rsidRPr="007531E9">
        <w:rPr>
          <w:sz w:val="28"/>
          <w:szCs w:val="28"/>
        </w:rPr>
        <w:t xml:space="preserve">  2020 году обеспеченность на 10,0 тыс. населения:</w:t>
      </w:r>
    </w:p>
    <w:p w:rsidR="00371154" w:rsidRPr="007531E9" w:rsidRDefault="00371154" w:rsidP="00BD0751">
      <w:pPr>
        <w:ind w:firstLine="709"/>
        <w:jc w:val="both"/>
        <w:rPr>
          <w:sz w:val="28"/>
          <w:szCs w:val="28"/>
        </w:rPr>
      </w:pPr>
      <w:r w:rsidRPr="007531E9">
        <w:rPr>
          <w:sz w:val="28"/>
          <w:szCs w:val="28"/>
        </w:rPr>
        <w:t>- общедоступными библиотеками составит 7,5 учреждений против 8,2  в 2017 году;</w:t>
      </w:r>
    </w:p>
    <w:p w:rsidR="00371154" w:rsidRPr="007531E9" w:rsidRDefault="00371154" w:rsidP="00BD0751">
      <w:pPr>
        <w:ind w:firstLine="709"/>
        <w:jc w:val="both"/>
        <w:rPr>
          <w:sz w:val="28"/>
          <w:szCs w:val="28"/>
        </w:rPr>
      </w:pPr>
      <w:r w:rsidRPr="007531E9">
        <w:rPr>
          <w:sz w:val="28"/>
          <w:szCs w:val="28"/>
        </w:rPr>
        <w:t>- учреждениями культурно-досугового типа 6,4 против 7,2 в 2017 году.</w:t>
      </w:r>
    </w:p>
    <w:p w:rsidR="00371154" w:rsidRPr="007531E9" w:rsidRDefault="00371154" w:rsidP="00BD0751">
      <w:pPr>
        <w:ind w:firstLine="709"/>
        <w:jc w:val="both"/>
        <w:rPr>
          <w:sz w:val="28"/>
          <w:szCs w:val="28"/>
        </w:rPr>
      </w:pPr>
      <w:r>
        <w:rPr>
          <w:sz w:val="28"/>
          <w:szCs w:val="28"/>
        </w:rPr>
        <w:t xml:space="preserve"> В среднесрочном периоде </w:t>
      </w:r>
      <w:r w:rsidRPr="007531E9">
        <w:rPr>
          <w:sz w:val="28"/>
          <w:szCs w:val="28"/>
        </w:rPr>
        <w:t>политика в области культуры будет направлена на достижение качественно нового состояния культуры и искусства, обеспечивающего реальные возможности для духовного развития личности и приоритетов культурной преемственности, создание условий для повышения качества работы учреждений культуры и разнообразия услуг, сохранение социальной направленности и обеспечение равного доступа к культурным благам.</w:t>
      </w:r>
    </w:p>
    <w:p w:rsidR="00371154" w:rsidRPr="00434C57" w:rsidRDefault="00371154" w:rsidP="00BD0751">
      <w:pPr>
        <w:pStyle w:val="p3"/>
        <w:shd w:val="clear" w:color="auto" w:fill="FFFFFF"/>
        <w:spacing w:before="0" w:beforeAutospacing="0" w:after="0" w:afterAutospacing="0"/>
        <w:ind w:firstLine="708"/>
        <w:jc w:val="both"/>
        <w:rPr>
          <w:color w:val="000000"/>
          <w:sz w:val="28"/>
          <w:szCs w:val="28"/>
        </w:rPr>
      </w:pPr>
      <w:r w:rsidRPr="00434C57">
        <w:rPr>
          <w:color w:val="000000"/>
          <w:sz w:val="28"/>
          <w:szCs w:val="28"/>
        </w:rPr>
        <w:lastRenderedPageBreak/>
        <w:t>Продолжится развитие </w:t>
      </w:r>
      <w:r w:rsidRPr="008B66EE">
        <w:rPr>
          <w:rStyle w:val="s1"/>
          <w:bCs/>
          <w:color w:val="000000"/>
          <w:sz w:val="28"/>
          <w:szCs w:val="28"/>
        </w:rPr>
        <w:t>физической культуры и спорта</w:t>
      </w:r>
      <w:r w:rsidRPr="00434C57">
        <w:rPr>
          <w:color w:val="000000"/>
          <w:sz w:val="28"/>
          <w:szCs w:val="28"/>
        </w:rPr>
        <w:t xml:space="preserve"> среди широких слоев населения, укрепление материально-спортивной базы, совершенствование работы с физкультурными кадрами, внедрение новых форм физкультурно-оздоровительной и спортивной работы, формирование здорового образа жизни населения. </w:t>
      </w:r>
    </w:p>
    <w:p w:rsidR="00371154" w:rsidRPr="00434C57" w:rsidRDefault="00371154" w:rsidP="00BD0751">
      <w:pPr>
        <w:pStyle w:val="p3"/>
        <w:shd w:val="clear" w:color="auto" w:fill="FFFFFF"/>
        <w:spacing w:before="0" w:beforeAutospacing="0" w:after="0" w:afterAutospacing="0"/>
        <w:ind w:firstLine="708"/>
        <w:jc w:val="both"/>
        <w:rPr>
          <w:color w:val="000000"/>
          <w:sz w:val="28"/>
          <w:szCs w:val="28"/>
        </w:rPr>
      </w:pPr>
      <w:r w:rsidRPr="00434C57">
        <w:rPr>
          <w:color w:val="000000"/>
          <w:sz w:val="28"/>
          <w:szCs w:val="28"/>
        </w:rPr>
        <w:t>В результате удельный вес населения, систематически занимающегося физической культурой и спортом, в общей численности населения района возрастет с 15,2% в 2016 году до 1</w:t>
      </w:r>
      <w:r>
        <w:rPr>
          <w:color w:val="000000"/>
          <w:sz w:val="28"/>
          <w:szCs w:val="28"/>
        </w:rPr>
        <w:t>7,0</w:t>
      </w:r>
      <w:r w:rsidRPr="00434C57">
        <w:rPr>
          <w:color w:val="000000"/>
          <w:sz w:val="28"/>
          <w:szCs w:val="28"/>
        </w:rPr>
        <w:t>% в 2020 году.</w:t>
      </w:r>
    </w:p>
    <w:p w:rsidR="00371154" w:rsidRPr="00386F34" w:rsidRDefault="00371154" w:rsidP="00BD0751">
      <w:pPr>
        <w:ind w:firstLine="709"/>
        <w:jc w:val="both"/>
        <w:rPr>
          <w:color w:val="000000"/>
          <w:sz w:val="28"/>
          <w:szCs w:val="28"/>
        </w:rPr>
      </w:pPr>
      <w:r w:rsidRPr="00386F34">
        <w:rPr>
          <w:color w:val="000000"/>
          <w:sz w:val="28"/>
          <w:szCs w:val="28"/>
        </w:rPr>
        <w:t xml:space="preserve">В целом для прогноза социально-экономического развития Почепского района  на 2018-2020 годы характерна умеренно   положительная   динамика   развития   по   всем показателям. Серьезных  колебаний  экономических и  финансовых показателей не предвидится. </w:t>
      </w:r>
    </w:p>
    <w:p w:rsidR="00371154" w:rsidRDefault="00371154" w:rsidP="00F267FC">
      <w:pPr>
        <w:ind w:firstLine="709"/>
        <w:jc w:val="both"/>
        <w:rPr>
          <w:bCs/>
          <w:sz w:val="28"/>
          <w:szCs w:val="28"/>
        </w:rPr>
      </w:pPr>
    </w:p>
    <w:p w:rsidR="00371154" w:rsidRDefault="00371154" w:rsidP="00F267FC">
      <w:pPr>
        <w:ind w:firstLine="709"/>
        <w:jc w:val="both"/>
        <w:rPr>
          <w:bCs/>
          <w:sz w:val="28"/>
          <w:szCs w:val="28"/>
        </w:rPr>
      </w:pPr>
    </w:p>
    <w:p w:rsidR="00371154" w:rsidRDefault="00371154" w:rsidP="00B125E9">
      <w:pPr>
        <w:pStyle w:val="ad"/>
        <w:shd w:val="clear" w:color="auto" w:fill="FFFFFF"/>
        <w:spacing w:before="0" w:beforeAutospacing="0" w:after="0" w:afterAutospacing="0" w:line="276" w:lineRule="auto"/>
        <w:ind w:firstLine="708"/>
        <w:jc w:val="both"/>
        <w:rPr>
          <w:sz w:val="28"/>
          <w:szCs w:val="28"/>
        </w:rPr>
      </w:pPr>
      <w:bookmarkStart w:id="0" w:name="_GoBack"/>
      <w:bookmarkEnd w:id="0"/>
    </w:p>
    <w:sectPr w:rsidR="00371154" w:rsidSect="00617860">
      <w:headerReference w:type="even" r:id="rId8"/>
      <w:headerReference w:type="default" r:id="rId9"/>
      <w:footerReference w:type="even" r:id="rId10"/>
      <w:footerReference w:type="default" r:id="rId11"/>
      <w:pgSz w:w="11906" w:h="16838"/>
      <w:pgMar w:top="1134" w:right="851" w:bottom="851"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4932" w:rsidRDefault="00BC4932">
      <w:r>
        <w:separator/>
      </w:r>
    </w:p>
  </w:endnote>
  <w:endnote w:type="continuationSeparator" w:id="0">
    <w:p w:rsidR="00BC4932" w:rsidRDefault="00BC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154" w:rsidRDefault="00371154">
    <w:pPr>
      <w:pStyle w:val="aa"/>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71154" w:rsidRDefault="00371154">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154" w:rsidRDefault="00371154">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4932" w:rsidRDefault="00BC4932">
      <w:r>
        <w:separator/>
      </w:r>
    </w:p>
  </w:footnote>
  <w:footnote w:type="continuationSeparator" w:id="0">
    <w:p w:rsidR="00BC4932" w:rsidRDefault="00BC4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154" w:rsidRDefault="00371154" w:rsidP="00C96DA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371154" w:rsidRDefault="00371154">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154" w:rsidRDefault="00371154" w:rsidP="001C54DD">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B86E73">
      <w:rPr>
        <w:rStyle w:val="a7"/>
        <w:noProof/>
      </w:rPr>
      <w:t>17</w:t>
    </w:r>
    <w:r>
      <w:rPr>
        <w:rStyle w:val="a7"/>
      </w:rPr>
      <w:fldChar w:fldCharType="end"/>
    </w:r>
  </w:p>
  <w:p w:rsidR="00371154" w:rsidRDefault="00371154">
    <w:pPr>
      <w:pStyle w:val="a5"/>
      <w:framePr w:wrap="around" w:vAnchor="text" w:hAnchor="margin" w:xAlign="right" w:y="1"/>
      <w:rPr>
        <w:rStyle w:val="a7"/>
      </w:rPr>
    </w:pPr>
  </w:p>
  <w:p w:rsidR="00371154" w:rsidRDefault="00371154">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55B7"/>
    <w:multiLevelType w:val="hybridMultilevel"/>
    <w:tmpl w:val="1D28D8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3205DFB"/>
    <w:multiLevelType w:val="hybridMultilevel"/>
    <w:tmpl w:val="862A96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8BE6145"/>
    <w:multiLevelType w:val="hybridMultilevel"/>
    <w:tmpl w:val="9F4462D4"/>
    <w:lvl w:ilvl="0" w:tplc="0BF64E6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52321CE2"/>
    <w:multiLevelType w:val="hybridMultilevel"/>
    <w:tmpl w:val="2676C654"/>
    <w:lvl w:ilvl="0" w:tplc="715A0B06">
      <w:start w:val="1"/>
      <w:numFmt w:val="decimal"/>
      <w:lvlText w:val="%1."/>
      <w:lvlJc w:val="left"/>
      <w:pPr>
        <w:tabs>
          <w:tab w:val="num" w:pos="735"/>
        </w:tabs>
        <w:ind w:left="735" w:hanging="37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FB74C67"/>
    <w:multiLevelType w:val="hybridMultilevel"/>
    <w:tmpl w:val="A74C9120"/>
    <w:lvl w:ilvl="0" w:tplc="61D49774">
      <w:start w:val="2"/>
      <w:numFmt w:val="decimal"/>
      <w:lvlText w:val="%1."/>
      <w:lvlJc w:val="left"/>
      <w:pPr>
        <w:tabs>
          <w:tab w:val="num" w:pos="975"/>
        </w:tabs>
        <w:ind w:left="975" w:hanging="615"/>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70B80FF1"/>
    <w:multiLevelType w:val="hybridMultilevel"/>
    <w:tmpl w:val="B3961526"/>
    <w:lvl w:ilvl="0" w:tplc="61D49774">
      <w:start w:val="2"/>
      <w:numFmt w:val="decimal"/>
      <w:lvlText w:val="%1."/>
      <w:lvlJc w:val="left"/>
      <w:pPr>
        <w:tabs>
          <w:tab w:val="num" w:pos="975"/>
        </w:tabs>
        <w:ind w:left="975" w:hanging="615"/>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7EF25E60"/>
    <w:multiLevelType w:val="hybridMultilevel"/>
    <w:tmpl w:val="A93A8CEE"/>
    <w:lvl w:ilvl="0" w:tplc="71A07108">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5"/>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6D82"/>
    <w:rsid w:val="000004C9"/>
    <w:rsid w:val="000021B3"/>
    <w:rsid w:val="000023B6"/>
    <w:rsid w:val="00002A60"/>
    <w:rsid w:val="00003BEB"/>
    <w:rsid w:val="0000507D"/>
    <w:rsid w:val="00005C9D"/>
    <w:rsid w:val="00007D20"/>
    <w:rsid w:val="000131AD"/>
    <w:rsid w:val="00016335"/>
    <w:rsid w:val="000174CB"/>
    <w:rsid w:val="0002006F"/>
    <w:rsid w:val="00031E1A"/>
    <w:rsid w:val="00034FAF"/>
    <w:rsid w:val="00035933"/>
    <w:rsid w:val="0003696B"/>
    <w:rsid w:val="00041366"/>
    <w:rsid w:val="00041ED4"/>
    <w:rsid w:val="000424E4"/>
    <w:rsid w:val="00042E95"/>
    <w:rsid w:val="00043904"/>
    <w:rsid w:val="00043E0F"/>
    <w:rsid w:val="00045370"/>
    <w:rsid w:val="00046137"/>
    <w:rsid w:val="000461A1"/>
    <w:rsid w:val="00050712"/>
    <w:rsid w:val="00051156"/>
    <w:rsid w:val="000567C6"/>
    <w:rsid w:val="00065D31"/>
    <w:rsid w:val="00071403"/>
    <w:rsid w:val="00074A31"/>
    <w:rsid w:val="00075E11"/>
    <w:rsid w:val="000774FC"/>
    <w:rsid w:val="00077C5F"/>
    <w:rsid w:val="00084A54"/>
    <w:rsid w:val="00087A96"/>
    <w:rsid w:val="00090736"/>
    <w:rsid w:val="000951C8"/>
    <w:rsid w:val="000A0593"/>
    <w:rsid w:val="000A1302"/>
    <w:rsid w:val="000A616F"/>
    <w:rsid w:val="000A6AEA"/>
    <w:rsid w:val="000B00BE"/>
    <w:rsid w:val="000B0214"/>
    <w:rsid w:val="000B1AEF"/>
    <w:rsid w:val="000B1DE7"/>
    <w:rsid w:val="000B2F4E"/>
    <w:rsid w:val="000B4206"/>
    <w:rsid w:val="000B509A"/>
    <w:rsid w:val="000B68A3"/>
    <w:rsid w:val="000C09F8"/>
    <w:rsid w:val="000C0AF8"/>
    <w:rsid w:val="000C5366"/>
    <w:rsid w:val="000D1965"/>
    <w:rsid w:val="000D72E4"/>
    <w:rsid w:val="000E0019"/>
    <w:rsid w:val="000E0442"/>
    <w:rsid w:val="000E08C4"/>
    <w:rsid w:val="000E2B82"/>
    <w:rsid w:val="000E2C3D"/>
    <w:rsid w:val="000E5533"/>
    <w:rsid w:val="000E7623"/>
    <w:rsid w:val="000F0521"/>
    <w:rsid w:val="000F0D0C"/>
    <w:rsid w:val="000F3709"/>
    <w:rsid w:val="000F799C"/>
    <w:rsid w:val="00102CF7"/>
    <w:rsid w:val="0010330F"/>
    <w:rsid w:val="00105FB1"/>
    <w:rsid w:val="00107946"/>
    <w:rsid w:val="00107C16"/>
    <w:rsid w:val="00110B9A"/>
    <w:rsid w:val="00114484"/>
    <w:rsid w:val="0011508F"/>
    <w:rsid w:val="001221EC"/>
    <w:rsid w:val="001268E1"/>
    <w:rsid w:val="00133B25"/>
    <w:rsid w:val="00133B53"/>
    <w:rsid w:val="001364AD"/>
    <w:rsid w:val="001370A0"/>
    <w:rsid w:val="0014178C"/>
    <w:rsid w:val="001433B5"/>
    <w:rsid w:val="00143B86"/>
    <w:rsid w:val="0014435F"/>
    <w:rsid w:val="00144DFB"/>
    <w:rsid w:val="00144E06"/>
    <w:rsid w:val="00145F4F"/>
    <w:rsid w:val="00146ECA"/>
    <w:rsid w:val="001500F3"/>
    <w:rsid w:val="00151E47"/>
    <w:rsid w:val="00153F94"/>
    <w:rsid w:val="00154696"/>
    <w:rsid w:val="0015657C"/>
    <w:rsid w:val="00156C18"/>
    <w:rsid w:val="00160E99"/>
    <w:rsid w:val="00161D03"/>
    <w:rsid w:val="0016316D"/>
    <w:rsid w:val="00163B01"/>
    <w:rsid w:val="00165E34"/>
    <w:rsid w:val="00166109"/>
    <w:rsid w:val="001707ED"/>
    <w:rsid w:val="001713EB"/>
    <w:rsid w:val="00175EE1"/>
    <w:rsid w:val="001838FC"/>
    <w:rsid w:val="0019297D"/>
    <w:rsid w:val="00192D84"/>
    <w:rsid w:val="0019346C"/>
    <w:rsid w:val="00194FF1"/>
    <w:rsid w:val="00195DAE"/>
    <w:rsid w:val="00196865"/>
    <w:rsid w:val="00196AA7"/>
    <w:rsid w:val="001A3868"/>
    <w:rsid w:val="001A3D03"/>
    <w:rsid w:val="001A557A"/>
    <w:rsid w:val="001A72FC"/>
    <w:rsid w:val="001B124D"/>
    <w:rsid w:val="001B36FF"/>
    <w:rsid w:val="001C2890"/>
    <w:rsid w:val="001C2F59"/>
    <w:rsid w:val="001C54DD"/>
    <w:rsid w:val="001C6437"/>
    <w:rsid w:val="001C6561"/>
    <w:rsid w:val="001C7733"/>
    <w:rsid w:val="001D10F6"/>
    <w:rsid w:val="001D1D91"/>
    <w:rsid w:val="001D51F5"/>
    <w:rsid w:val="001D532D"/>
    <w:rsid w:val="001D5D7A"/>
    <w:rsid w:val="001D769C"/>
    <w:rsid w:val="001E5D36"/>
    <w:rsid w:val="001E655F"/>
    <w:rsid w:val="001F2BC5"/>
    <w:rsid w:val="001F2E09"/>
    <w:rsid w:val="001F2E60"/>
    <w:rsid w:val="001F769C"/>
    <w:rsid w:val="0020176A"/>
    <w:rsid w:val="0020348F"/>
    <w:rsid w:val="0020532A"/>
    <w:rsid w:val="00206425"/>
    <w:rsid w:val="0021024F"/>
    <w:rsid w:val="002104E6"/>
    <w:rsid w:val="002131A2"/>
    <w:rsid w:val="00213D89"/>
    <w:rsid w:val="002154EA"/>
    <w:rsid w:val="0022034E"/>
    <w:rsid w:val="0022539C"/>
    <w:rsid w:val="00231582"/>
    <w:rsid w:val="00236E7A"/>
    <w:rsid w:val="0024393D"/>
    <w:rsid w:val="00243F36"/>
    <w:rsid w:val="00244D23"/>
    <w:rsid w:val="00250EC1"/>
    <w:rsid w:val="00252E48"/>
    <w:rsid w:val="00253471"/>
    <w:rsid w:val="002548FC"/>
    <w:rsid w:val="002559FA"/>
    <w:rsid w:val="00255D4B"/>
    <w:rsid w:val="00257F0C"/>
    <w:rsid w:val="002643B3"/>
    <w:rsid w:val="00264424"/>
    <w:rsid w:val="00265468"/>
    <w:rsid w:val="00270ACA"/>
    <w:rsid w:val="00273E9E"/>
    <w:rsid w:val="002767F1"/>
    <w:rsid w:val="00281C2D"/>
    <w:rsid w:val="00282917"/>
    <w:rsid w:val="002866C0"/>
    <w:rsid w:val="002904EC"/>
    <w:rsid w:val="00295863"/>
    <w:rsid w:val="002A1811"/>
    <w:rsid w:val="002A2EA6"/>
    <w:rsid w:val="002A5187"/>
    <w:rsid w:val="002A5883"/>
    <w:rsid w:val="002A6532"/>
    <w:rsid w:val="002B180F"/>
    <w:rsid w:val="002B23E5"/>
    <w:rsid w:val="002B3B10"/>
    <w:rsid w:val="002B68D8"/>
    <w:rsid w:val="002B6DED"/>
    <w:rsid w:val="002B730D"/>
    <w:rsid w:val="002B789D"/>
    <w:rsid w:val="002C01ED"/>
    <w:rsid w:val="002C17C7"/>
    <w:rsid w:val="002C1C39"/>
    <w:rsid w:val="002C248D"/>
    <w:rsid w:val="002C3CB2"/>
    <w:rsid w:val="002C3F29"/>
    <w:rsid w:val="002C75A6"/>
    <w:rsid w:val="002D40AB"/>
    <w:rsid w:val="002D48BC"/>
    <w:rsid w:val="002D4D4F"/>
    <w:rsid w:val="002D6D67"/>
    <w:rsid w:val="002D7B8E"/>
    <w:rsid w:val="002D7FFB"/>
    <w:rsid w:val="002E2F8D"/>
    <w:rsid w:val="002E3A35"/>
    <w:rsid w:val="002E43FD"/>
    <w:rsid w:val="002E7288"/>
    <w:rsid w:val="002F35A9"/>
    <w:rsid w:val="00301C74"/>
    <w:rsid w:val="00304209"/>
    <w:rsid w:val="003052D2"/>
    <w:rsid w:val="003104C3"/>
    <w:rsid w:val="00314A1A"/>
    <w:rsid w:val="00317EE7"/>
    <w:rsid w:val="0032148A"/>
    <w:rsid w:val="00322CEC"/>
    <w:rsid w:val="00327781"/>
    <w:rsid w:val="003306E3"/>
    <w:rsid w:val="00334830"/>
    <w:rsid w:val="00335872"/>
    <w:rsid w:val="003370AE"/>
    <w:rsid w:val="00345657"/>
    <w:rsid w:val="00346A57"/>
    <w:rsid w:val="003506E5"/>
    <w:rsid w:val="003517D1"/>
    <w:rsid w:val="003529C3"/>
    <w:rsid w:val="00360C1D"/>
    <w:rsid w:val="003628B8"/>
    <w:rsid w:val="00362AF9"/>
    <w:rsid w:val="00362C8C"/>
    <w:rsid w:val="003656AE"/>
    <w:rsid w:val="00366004"/>
    <w:rsid w:val="00366E34"/>
    <w:rsid w:val="00371154"/>
    <w:rsid w:val="003806F1"/>
    <w:rsid w:val="003808B3"/>
    <w:rsid w:val="0038125F"/>
    <w:rsid w:val="00381F28"/>
    <w:rsid w:val="00384EF5"/>
    <w:rsid w:val="00386F34"/>
    <w:rsid w:val="00394D78"/>
    <w:rsid w:val="003970CC"/>
    <w:rsid w:val="00397ED4"/>
    <w:rsid w:val="003A1DA5"/>
    <w:rsid w:val="003B01A3"/>
    <w:rsid w:val="003B1AD4"/>
    <w:rsid w:val="003C3C14"/>
    <w:rsid w:val="003C4EE1"/>
    <w:rsid w:val="003C53D2"/>
    <w:rsid w:val="003C7144"/>
    <w:rsid w:val="003D6BA2"/>
    <w:rsid w:val="003D70D2"/>
    <w:rsid w:val="003E1420"/>
    <w:rsid w:val="003E41D0"/>
    <w:rsid w:val="003E4536"/>
    <w:rsid w:val="003E4B59"/>
    <w:rsid w:val="003F2052"/>
    <w:rsid w:val="003F30F6"/>
    <w:rsid w:val="003F55BF"/>
    <w:rsid w:val="003F60BE"/>
    <w:rsid w:val="00400169"/>
    <w:rsid w:val="00401333"/>
    <w:rsid w:val="00401BC3"/>
    <w:rsid w:val="0040495E"/>
    <w:rsid w:val="00404AFE"/>
    <w:rsid w:val="00406140"/>
    <w:rsid w:val="00406975"/>
    <w:rsid w:val="00410DFA"/>
    <w:rsid w:val="004163CF"/>
    <w:rsid w:val="004237AC"/>
    <w:rsid w:val="00425D85"/>
    <w:rsid w:val="004306FB"/>
    <w:rsid w:val="00430F8B"/>
    <w:rsid w:val="004317CD"/>
    <w:rsid w:val="0043453F"/>
    <w:rsid w:val="00434C57"/>
    <w:rsid w:val="00436B86"/>
    <w:rsid w:val="00440C14"/>
    <w:rsid w:val="00452667"/>
    <w:rsid w:val="004556D6"/>
    <w:rsid w:val="00460971"/>
    <w:rsid w:val="00462610"/>
    <w:rsid w:val="00464E89"/>
    <w:rsid w:val="004657B5"/>
    <w:rsid w:val="004763EC"/>
    <w:rsid w:val="00477872"/>
    <w:rsid w:val="00480B0B"/>
    <w:rsid w:val="004819EC"/>
    <w:rsid w:val="0048265B"/>
    <w:rsid w:val="004839C3"/>
    <w:rsid w:val="0048414D"/>
    <w:rsid w:val="004845C0"/>
    <w:rsid w:val="00485776"/>
    <w:rsid w:val="004917FB"/>
    <w:rsid w:val="00492819"/>
    <w:rsid w:val="0049583F"/>
    <w:rsid w:val="00496D82"/>
    <w:rsid w:val="004A086D"/>
    <w:rsid w:val="004A1D0C"/>
    <w:rsid w:val="004A2D82"/>
    <w:rsid w:val="004A447A"/>
    <w:rsid w:val="004A7102"/>
    <w:rsid w:val="004B1CFF"/>
    <w:rsid w:val="004B22B1"/>
    <w:rsid w:val="004B3E77"/>
    <w:rsid w:val="004B550D"/>
    <w:rsid w:val="004B7491"/>
    <w:rsid w:val="004B79F7"/>
    <w:rsid w:val="004C09E3"/>
    <w:rsid w:val="004C18D8"/>
    <w:rsid w:val="004C49A7"/>
    <w:rsid w:val="004C599F"/>
    <w:rsid w:val="004C7D42"/>
    <w:rsid w:val="004D1703"/>
    <w:rsid w:val="004D267C"/>
    <w:rsid w:val="004D26E0"/>
    <w:rsid w:val="004D3EB2"/>
    <w:rsid w:val="004D5FDF"/>
    <w:rsid w:val="004E1D66"/>
    <w:rsid w:val="004E50B3"/>
    <w:rsid w:val="004F0044"/>
    <w:rsid w:val="004F1D36"/>
    <w:rsid w:val="004F40C7"/>
    <w:rsid w:val="004F40E4"/>
    <w:rsid w:val="00501812"/>
    <w:rsid w:val="00501F50"/>
    <w:rsid w:val="0050290C"/>
    <w:rsid w:val="00502C15"/>
    <w:rsid w:val="005035E0"/>
    <w:rsid w:val="005050BD"/>
    <w:rsid w:val="00505275"/>
    <w:rsid w:val="00511276"/>
    <w:rsid w:val="005132A1"/>
    <w:rsid w:val="005148C2"/>
    <w:rsid w:val="00516D27"/>
    <w:rsid w:val="005176E7"/>
    <w:rsid w:val="0052048C"/>
    <w:rsid w:val="00521813"/>
    <w:rsid w:val="00524AC9"/>
    <w:rsid w:val="00525763"/>
    <w:rsid w:val="005309D6"/>
    <w:rsid w:val="00531473"/>
    <w:rsid w:val="00531DB3"/>
    <w:rsid w:val="00532E48"/>
    <w:rsid w:val="00536A05"/>
    <w:rsid w:val="00537E0F"/>
    <w:rsid w:val="00540E96"/>
    <w:rsid w:val="00541F0D"/>
    <w:rsid w:val="00542108"/>
    <w:rsid w:val="005424E3"/>
    <w:rsid w:val="00543F4C"/>
    <w:rsid w:val="00545E7A"/>
    <w:rsid w:val="00546502"/>
    <w:rsid w:val="0055071F"/>
    <w:rsid w:val="005514AC"/>
    <w:rsid w:val="0055177D"/>
    <w:rsid w:val="00551BAA"/>
    <w:rsid w:val="00554474"/>
    <w:rsid w:val="00555FD9"/>
    <w:rsid w:val="00557E99"/>
    <w:rsid w:val="0056428C"/>
    <w:rsid w:val="0056496A"/>
    <w:rsid w:val="0056498D"/>
    <w:rsid w:val="005661E9"/>
    <w:rsid w:val="00574F9E"/>
    <w:rsid w:val="00575202"/>
    <w:rsid w:val="0057754B"/>
    <w:rsid w:val="0057763F"/>
    <w:rsid w:val="00577BAA"/>
    <w:rsid w:val="005801DA"/>
    <w:rsid w:val="005803DC"/>
    <w:rsid w:val="00581161"/>
    <w:rsid w:val="0058166D"/>
    <w:rsid w:val="00581837"/>
    <w:rsid w:val="00581973"/>
    <w:rsid w:val="005822A2"/>
    <w:rsid w:val="005860B8"/>
    <w:rsid w:val="0059040F"/>
    <w:rsid w:val="00591A62"/>
    <w:rsid w:val="0059467E"/>
    <w:rsid w:val="00595232"/>
    <w:rsid w:val="00595757"/>
    <w:rsid w:val="00597CD7"/>
    <w:rsid w:val="005A03FE"/>
    <w:rsid w:val="005A24A3"/>
    <w:rsid w:val="005B289C"/>
    <w:rsid w:val="005B2A31"/>
    <w:rsid w:val="005B4AA9"/>
    <w:rsid w:val="005B4B82"/>
    <w:rsid w:val="005C2128"/>
    <w:rsid w:val="005C409A"/>
    <w:rsid w:val="005D1301"/>
    <w:rsid w:val="005D4009"/>
    <w:rsid w:val="005D7002"/>
    <w:rsid w:val="005D7F9B"/>
    <w:rsid w:val="005E1973"/>
    <w:rsid w:val="005F15CF"/>
    <w:rsid w:val="005F32D6"/>
    <w:rsid w:val="005F3434"/>
    <w:rsid w:val="006028B0"/>
    <w:rsid w:val="00613ECD"/>
    <w:rsid w:val="00615FAD"/>
    <w:rsid w:val="00617860"/>
    <w:rsid w:val="00617EB9"/>
    <w:rsid w:val="0062423B"/>
    <w:rsid w:val="00624B52"/>
    <w:rsid w:val="0062574C"/>
    <w:rsid w:val="006328DD"/>
    <w:rsid w:val="00640F6D"/>
    <w:rsid w:val="00641A42"/>
    <w:rsid w:val="0064244D"/>
    <w:rsid w:val="006448B7"/>
    <w:rsid w:val="00646A36"/>
    <w:rsid w:val="0064740F"/>
    <w:rsid w:val="0064768D"/>
    <w:rsid w:val="006477E9"/>
    <w:rsid w:val="006479F4"/>
    <w:rsid w:val="00650701"/>
    <w:rsid w:val="006535C3"/>
    <w:rsid w:val="00654A19"/>
    <w:rsid w:val="00660FCE"/>
    <w:rsid w:val="0066184F"/>
    <w:rsid w:val="006626AE"/>
    <w:rsid w:val="006633F4"/>
    <w:rsid w:val="00667BDA"/>
    <w:rsid w:val="00670E98"/>
    <w:rsid w:val="0067101F"/>
    <w:rsid w:val="00672748"/>
    <w:rsid w:val="00672A7C"/>
    <w:rsid w:val="00674A3A"/>
    <w:rsid w:val="00676FA9"/>
    <w:rsid w:val="00680B17"/>
    <w:rsid w:val="00684A3D"/>
    <w:rsid w:val="00686D86"/>
    <w:rsid w:val="0069093D"/>
    <w:rsid w:val="00691BA9"/>
    <w:rsid w:val="00693894"/>
    <w:rsid w:val="00694087"/>
    <w:rsid w:val="006951C0"/>
    <w:rsid w:val="00696BE2"/>
    <w:rsid w:val="006A2A6E"/>
    <w:rsid w:val="006A5540"/>
    <w:rsid w:val="006B168F"/>
    <w:rsid w:val="006B3739"/>
    <w:rsid w:val="006B3F8E"/>
    <w:rsid w:val="006B4916"/>
    <w:rsid w:val="006B6998"/>
    <w:rsid w:val="006B751A"/>
    <w:rsid w:val="006C21BB"/>
    <w:rsid w:val="006C2819"/>
    <w:rsid w:val="006C2D2B"/>
    <w:rsid w:val="006C5FCE"/>
    <w:rsid w:val="006D3836"/>
    <w:rsid w:val="006D5949"/>
    <w:rsid w:val="006D6154"/>
    <w:rsid w:val="006D666F"/>
    <w:rsid w:val="006D775A"/>
    <w:rsid w:val="006E753C"/>
    <w:rsid w:val="006F013F"/>
    <w:rsid w:val="006F0AD5"/>
    <w:rsid w:val="006F4713"/>
    <w:rsid w:val="006F4B43"/>
    <w:rsid w:val="006F66EB"/>
    <w:rsid w:val="006F742E"/>
    <w:rsid w:val="007023DF"/>
    <w:rsid w:val="00703C59"/>
    <w:rsid w:val="00704DC5"/>
    <w:rsid w:val="00705CFF"/>
    <w:rsid w:val="007067EA"/>
    <w:rsid w:val="00710729"/>
    <w:rsid w:val="00711AB6"/>
    <w:rsid w:val="00711F79"/>
    <w:rsid w:val="007151BC"/>
    <w:rsid w:val="00715D25"/>
    <w:rsid w:val="00720791"/>
    <w:rsid w:val="00720E75"/>
    <w:rsid w:val="00733148"/>
    <w:rsid w:val="00735B29"/>
    <w:rsid w:val="00745010"/>
    <w:rsid w:val="00746FE6"/>
    <w:rsid w:val="00752E77"/>
    <w:rsid w:val="007531E9"/>
    <w:rsid w:val="0076792E"/>
    <w:rsid w:val="00767A18"/>
    <w:rsid w:val="00767A26"/>
    <w:rsid w:val="007739F2"/>
    <w:rsid w:val="00773CD3"/>
    <w:rsid w:val="00774B09"/>
    <w:rsid w:val="007760BE"/>
    <w:rsid w:val="0078649A"/>
    <w:rsid w:val="00786CE3"/>
    <w:rsid w:val="00787CFF"/>
    <w:rsid w:val="007902E5"/>
    <w:rsid w:val="00796C06"/>
    <w:rsid w:val="007A27D9"/>
    <w:rsid w:val="007A3B7A"/>
    <w:rsid w:val="007A3CAF"/>
    <w:rsid w:val="007A4E28"/>
    <w:rsid w:val="007A5510"/>
    <w:rsid w:val="007A5530"/>
    <w:rsid w:val="007A7B76"/>
    <w:rsid w:val="007B193C"/>
    <w:rsid w:val="007C1556"/>
    <w:rsid w:val="007C39FE"/>
    <w:rsid w:val="007C55A7"/>
    <w:rsid w:val="007C55AF"/>
    <w:rsid w:val="007C5B07"/>
    <w:rsid w:val="007C6474"/>
    <w:rsid w:val="007D105F"/>
    <w:rsid w:val="007E2A39"/>
    <w:rsid w:val="007E3154"/>
    <w:rsid w:val="007E60EE"/>
    <w:rsid w:val="007E6CAE"/>
    <w:rsid w:val="007E758F"/>
    <w:rsid w:val="007F0318"/>
    <w:rsid w:val="007F1DDC"/>
    <w:rsid w:val="007F4A75"/>
    <w:rsid w:val="007F4C0E"/>
    <w:rsid w:val="007F592E"/>
    <w:rsid w:val="007F6442"/>
    <w:rsid w:val="007F7031"/>
    <w:rsid w:val="00801D90"/>
    <w:rsid w:val="00802270"/>
    <w:rsid w:val="008049E7"/>
    <w:rsid w:val="00805770"/>
    <w:rsid w:val="008069C7"/>
    <w:rsid w:val="00806E9E"/>
    <w:rsid w:val="00807B2D"/>
    <w:rsid w:val="008101CC"/>
    <w:rsid w:val="008104B4"/>
    <w:rsid w:val="008108D7"/>
    <w:rsid w:val="00811CC4"/>
    <w:rsid w:val="00814BB8"/>
    <w:rsid w:val="00821D61"/>
    <w:rsid w:val="00823F9A"/>
    <w:rsid w:val="00825280"/>
    <w:rsid w:val="00833E4C"/>
    <w:rsid w:val="0083653B"/>
    <w:rsid w:val="008400F9"/>
    <w:rsid w:val="00842E22"/>
    <w:rsid w:val="00843B00"/>
    <w:rsid w:val="0084542F"/>
    <w:rsid w:val="00845750"/>
    <w:rsid w:val="00845E7E"/>
    <w:rsid w:val="008510A5"/>
    <w:rsid w:val="008532E6"/>
    <w:rsid w:val="0085481A"/>
    <w:rsid w:val="00854C94"/>
    <w:rsid w:val="00854D34"/>
    <w:rsid w:val="008553C2"/>
    <w:rsid w:val="008556F3"/>
    <w:rsid w:val="00855E0B"/>
    <w:rsid w:val="008568AD"/>
    <w:rsid w:val="00862ACA"/>
    <w:rsid w:val="008647BE"/>
    <w:rsid w:val="008649A0"/>
    <w:rsid w:val="00871637"/>
    <w:rsid w:val="008729E7"/>
    <w:rsid w:val="0087522A"/>
    <w:rsid w:val="00877518"/>
    <w:rsid w:val="00883F82"/>
    <w:rsid w:val="00886BBC"/>
    <w:rsid w:val="00887623"/>
    <w:rsid w:val="0089272D"/>
    <w:rsid w:val="00896F74"/>
    <w:rsid w:val="00897B0F"/>
    <w:rsid w:val="008A4903"/>
    <w:rsid w:val="008A4F0A"/>
    <w:rsid w:val="008A5012"/>
    <w:rsid w:val="008A50F1"/>
    <w:rsid w:val="008A52D2"/>
    <w:rsid w:val="008A60D2"/>
    <w:rsid w:val="008A71EB"/>
    <w:rsid w:val="008A7C35"/>
    <w:rsid w:val="008B0AAB"/>
    <w:rsid w:val="008B135C"/>
    <w:rsid w:val="008B22C2"/>
    <w:rsid w:val="008B6484"/>
    <w:rsid w:val="008B66EE"/>
    <w:rsid w:val="008B70B5"/>
    <w:rsid w:val="008C01CA"/>
    <w:rsid w:val="008C2618"/>
    <w:rsid w:val="008C2BE8"/>
    <w:rsid w:val="008C5511"/>
    <w:rsid w:val="008D1B79"/>
    <w:rsid w:val="008D3007"/>
    <w:rsid w:val="008D6C9F"/>
    <w:rsid w:val="008D6F16"/>
    <w:rsid w:val="008E069C"/>
    <w:rsid w:val="008E347D"/>
    <w:rsid w:val="008E4173"/>
    <w:rsid w:val="008F3025"/>
    <w:rsid w:val="008F3540"/>
    <w:rsid w:val="008F3D8B"/>
    <w:rsid w:val="008F4BCF"/>
    <w:rsid w:val="00902B63"/>
    <w:rsid w:val="00903269"/>
    <w:rsid w:val="009076C2"/>
    <w:rsid w:val="009114C3"/>
    <w:rsid w:val="00913B43"/>
    <w:rsid w:val="00915C20"/>
    <w:rsid w:val="00915F75"/>
    <w:rsid w:val="00917107"/>
    <w:rsid w:val="009171C0"/>
    <w:rsid w:val="00917359"/>
    <w:rsid w:val="009202F4"/>
    <w:rsid w:val="0092157D"/>
    <w:rsid w:val="0092411D"/>
    <w:rsid w:val="009254BD"/>
    <w:rsid w:val="00936EA0"/>
    <w:rsid w:val="0094104C"/>
    <w:rsid w:val="009467D5"/>
    <w:rsid w:val="00954A21"/>
    <w:rsid w:val="00954A7A"/>
    <w:rsid w:val="00955A52"/>
    <w:rsid w:val="00957441"/>
    <w:rsid w:val="0096031D"/>
    <w:rsid w:val="009604EF"/>
    <w:rsid w:val="00961045"/>
    <w:rsid w:val="009623B9"/>
    <w:rsid w:val="00963565"/>
    <w:rsid w:val="0096711E"/>
    <w:rsid w:val="00967691"/>
    <w:rsid w:val="00971493"/>
    <w:rsid w:val="0097246D"/>
    <w:rsid w:val="0097364D"/>
    <w:rsid w:val="00974072"/>
    <w:rsid w:val="0097622D"/>
    <w:rsid w:val="00982957"/>
    <w:rsid w:val="0098314E"/>
    <w:rsid w:val="00983A90"/>
    <w:rsid w:val="00990DB4"/>
    <w:rsid w:val="00993BE0"/>
    <w:rsid w:val="00994A7E"/>
    <w:rsid w:val="00995BA5"/>
    <w:rsid w:val="00995C70"/>
    <w:rsid w:val="0099612F"/>
    <w:rsid w:val="009975B6"/>
    <w:rsid w:val="00997BAA"/>
    <w:rsid w:val="00997FD5"/>
    <w:rsid w:val="009A1A5A"/>
    <w:rsid w:val="009A32CF"/>
    <w:rsid w:val="009A54B8"/>
    <w:rsid w:val="009A5D9F"/>
    <w:rsid w:val="009B0091"/>
    <w:rsid w:val="009B2EAD"/>
    <w:rsid w:val="009B45BB"/>
    <w:rsid w:val="009B692A"/>
    <w:rsid w:val="009C065F"/>
    <w:rsid w:val="009C74D1"/>
    <w:rsid w:val="009D0D72"/>
    <w:rsid w:val="009D413E"/>
    <w:rsid w:val="009D45DB"/>
    <w:rsid w:val="009D4849"/>
    <w:rsid w:val="009D7772"/>
    <w:rsid w:val="009D7D3F"/>
    <w:rsid w:val="009E1710"/>
    <w:rsid w:val="009E1A9F"/>
    <w:rsid w:val="009E2628"/>
    <w:rsid w:val="009F1274"/>
    <w:rsid w:val="009F59A0"/>
    <w:rsid w:val="009F6711"/>
    <w:rsid w:val="009F6BFD"/>
    <w:rsid w:val="009F6C8B"/>
    <w:rsid w:val="009F7497"/>
    <w:rsid w:val="00A00251"/>
    <w:rsid w:val="00A02BD3"/>
    <w:rsid w:val="00A0480F"/>
    <w:rsid w:val="00A059E3"/>
    <w:rsid w:val="00A05B5E"/>
    <w:rsid w:val="00A06A9E"/>
    <w:rsid w:val="00A208F3"/>
    <w:rsid w:val="00A22646"/>
    <w:rsid w:val="00A277F3"/>
    <w:rsid w:val="00A27DAE"/>
    <w:rsid w:val="00A316EB"/>
    <w:rsid w:val="00A32E25"/>
    <w:rsid w:val="00A40F7D"/>
    <w:rsid w:val="00A41C0C"/>
    <w:rsid w:val="00A43FF6"/>
    <w:rsid w:val="00A45718"/>
    <w:rsid w:val="00A47A44"/>
    <w:rsid w:val="00A533C2"/>
    <w:rsid w:val="00A53B30"/>
    <w:rsid w:val="00A57C20"/>
    <w:rsid w:val="00A6168A"/>
    <w:rsid w:val="00A625A0"/>
    <w:rsid w:val="00A62E68"/>
    <w:rsid w:val="00A63301"/>
    <w:rsid w:val="00A6691F"/>
    <w:rsid w:val="00A66E0D"/>
    <w:rsid w:val="00A67666"/>
    <w:rsid w:val="00A70DF4"/>
    <w:rsid w:val="00A74FBA"/>
    <w:rsid w:val="00A76315"/>
    <w:rsid w:val="00A76735"/>
    <w:rsid w:val="00A7674E"/>
    <w:rsid w:val="00A82522"/>
    <w:rsid w:val="00A843F4"/>
    <w:rsid w:val="00A84686"/>
    <w:rsid w:val="00A8478E"/>
    <w:rsid w:val="00A8769E"/>
    <w:rsid w:val="00A93444"/>
    <w:rsid w:val="00A9681E"/>
    <w:rsid w:val="00A9710B"/>
    <w:rsid w:val="00AA0493"/>
    <w:rsid w:val="00AA0906"/>
    <w:rsid w:val="00AA1014"/>
    <w:rsid w:val="00AA1342"/>
    <w:rsid w:val="00AA4DD9"/>
    <w:rsid w:val="00AA64C5"/>
    <w:rsid w:val="00AA7F1D"/>
    <w:rsid w:val="00AB689C"/>
    <w:rsid w:val="00AC242E"/>
    <w:rsid w:val="00AC31A1"/>
    <w:rsid w:val="00AC7759"/>
    <w:rsid w:val="00AD0B76"/>
    <w:rsid w:val="00AD123E"/>
    <w:rsid w:val="00AD2969"/>
    <w:rsid w:val="00AD7D22"/>
    <w:rsid w:val="00AE04F4"/>
    <w:rsid w:val="00AE228F"/>
    <w:rsid w:val="00AE3DF3"/>
    <w:rsid w:val="00AE4791"/>
    <w:rsid w:val="00AE5900"/>
    <w:rsid w:val="00AE6046"/>
    <w:rsid w:val="00AE6BA4"/>
    <w:rsid w:val="00AF036A"/>
    <w:rsid w:val="00AF12CB"/>
    <w:rsid w:val="00AF2422"/>
    <w:rsid w:val="00B0142D"/>
    <w:rsid w:val="00B02392"/>
    <w:rsid w:val="00B02DBE"/>
    <w:rsid w:val="00B0691B"/>
    <w:rsid w:val="00B125E9"/>
    <w:rsid w:val="00B13D2E"/>
    <w:rsid w:val="00B14CA0"/>
    <w:rsid w:val="00B16496"/>
    <w:rsid w:val="00B174C0"/>
    <w:rsid w:val="00B2395E"/>
    <w:rsid w:val="00B25D6F"/>
    <w:rsid w:val="00B3160A"/>
    <w:rsid w:val="00B34086"/>
    <w:rsid w:val="00B36BC7"/>
    <w:rsid w:val="00B36F89"/>
    <w:rsid w:val="00B41203"/>
    <w:rsid w:val="00B41767"/>
    <w:rsid w:val="00B41CBC"/>
    <w:rsid w:val="00B43861"/>
    <w:rsid w:val="00B45710"/>
    <w:rsid w:val="00B47B03"/>
    <w:rsid w:val="00B50170"/>
    <w:rsid w:val="00B5123F"/>
    <w:rsid w:val="00B535D9"/>
    <w:rsid w:val="00B60B9E"/>
    <w:rsid w:val="00B6173F"/>
    <w:rsid w:val="00B6294F"/>
    <w:rsid w:val="00B63329"/>
    <w:rsid w:val="00B64815"/>
    <w:rsid w:val="00B657E1"/>
    <w:rsid w:val="00B745D5"/>
    <w:rsid w:val="00B7479A"/>
    <w:rsid w:val="00B81E09"/>
    <w:rsid w:val="00B83C55"/>
    <w:rsid w:val="00B855A0"/>
    <w:rsid w:val="00B85A0D"/>
    <w:rsid w:val="00B8686A"/>
    <w:rsid w:val="00B86E73"/>
    <w:rsid w:val="00B9178B"/>
    <w:rsid w:val="00B919D4"/>
    <w:rsid w:val="00B943E3"/>
    <w:rsid w:val="00B94D84"/>
    <w:rsid w:val="00BA5192"/>
    <w:rsid w:val="00BA524A"/>
    <w:rsid w:val="00BA61E5"/>
    <w:rsid w:val="00BA7368"/>
    <w:rsid w:val="00BB4938"/>
    <w:rsid w:val="00BB5E03"/>
    <w:rsid w:val="00BC0737"/>
    <w:rsid w:val="00BC0D74"/>
    <w:rsid w:val="00BC2478"/>
    <w:rsid w:val="00BC4932"/>
    <w:rsid w:val="00BC4A1D"/>
    <w:rsid w:val="00BD0751"/>
    <w:rsid w:val="00BD1025"/>
    <w:rsid w:val="00BD1FBA"/>
    <w:rsid w:val="00BD43C4"/>
    <w:rsid w:val="00BD4C7F"/>
    <w:rsid w:val="00BD7BCA"/>
    <w:rsid w:val="00BE21B8"/>
    <w:rsid w:val="00BE3190"/>
    <w:rsid w:val="00BE4D4C"/>
    <w:rsid w:val="00BF4D28"/>
    <w:rsid w:val="00C07784"/>
    <w:rsid w:val="00C1231C"/>
    <w:rsid w:val="00C13B53"/>
    <w:rsid w:val="00C14298"/>
    <w:rsid w:val="00C161FF"/>
    <w:rsid w:val="00C16CBC"/>
    <w:rsid w:val="00C16D5C"/>
    <w:rsid w:val="00C20D9A"/>
    <w:rsid w:val="00C245E1"/>
    <w:rsid w:val="00C24712"/>
    <w:rsid w:val="00C26946"/>
    <w:rsid w:val="00C26EA7"/>
    <w:rsid w:val="00C2703F"/>
    <w:rsid w:val="00C312EC"/>
    <w:rsid w:val="00C31AA5"/>
    <w:rsid w:val="00C3720F"/>
    <w:rsid w:val="00C406C1"/>
    <w:rsid w:val="00C41963"/>
    <w:rsid w:val="00C41AD6"/>
    <w:rsid w:val="00C42170"/>
    <w:rsid w:val="00C462B5"/>
    <w:rsid w:val="00C469CA"/>
    <w:rsid w:val="00C46D7A"/>
    <w:rsid w:val="00C46E00"/>
    <w:rsid w:val="00C55451"/>
    <w:rsid w:val="00C61495"/>
    <w:rsid w:val="00C61BD3"/>
    <w:rsid w:val="00C61E76"/>
    <w:rsid w:val="00C623C1"/>
    <w:rsid w:val="00C62B57"/>
    <w:rsid w:val="00C715BB"/>
    <w:rsid w:val="00C72984"/>
    <w:rsid w:val="00C739DB"/>
    <w:rsid w:val="00C75E88"/>
    <w:rsid w:val="00C7616F"/>
    <w:rsid w:val="00C806E8"/>
    <w:rsid w:val="00C80940"/>
    <w:rsid w:val="00C80AE4"/>
    <w:rsid w:val="00C81382"/>
    <w:rsid w:val="00C86474"/>
    <w:rsid w:val="00C92D64"/>
    <w:rsid w:val="00C945EF"/>
    <w:rsid w:val="00C95C4F"/>
    <w:rsid w:val="00C96CBC"/>
    <w:rsid w:val="00C96DA3"/>
    <w:rsid w:val="00CA0A1D"/>
    <w:rsid w:val="00CA0B71"/>
    <w:rsid w:val="00CA0FA6"/>
    <w:rsid w:val="00CA1E84"/>
    <w:rsid w:val="00CA266D"/>
    <w:rsid w:val="00CA3969"/>
    <w:rsid w:val="00CA4415"/>
    <w:rsid w:val="00CA4CD2"/>
    <w:rsid w:val="00CB3FF9"/>
    <w:rsid w:val="00CB46A6"/>
    <w:rsid w:val="00CC1198"/>
    <w:rsid w:val="00CC1C6D"/>
    <w:rsid w:val="00CC3B0C"/>
    <w:rsid w:val="00CD18AB"/>
    <w:rsid w:val="00CD6C2E"/>
    <w:rsid w:val="00CD7AF8"/>
    <w:rsid w:val="00CE2D7F"/>
    <w:rsid w:val="00CE456F"/>
    <w:rsid w:val="00CE49D5"/>
    <w:rsid w:val="00CE5188"/>
    <w:rsid w:val="00CE58F0"/>
    <w:rsid w:val="00CE6781"/>
    <w:rsid w:val="00CF01CA"/>
    <w:rsid w:val="00CF1010"/>
    <w:rsid w:val="00CF11AA"/>
    <w:rsid w:val="00CF1D82"/>
    <w:rsid w:val="00CF372C"/>
    <w:rsid w:val="00D01D8D"/>
    <w:rsid w:val="00D032E1"/>
    <w:rsid w:val="00D06076"/>
    <w:rsid w:val="00D10C8A"/>
    <w:rsid w:val="00D11EE7"/>
    <w:rsid w:val="00D1243E"/>
    <w:rsid w:val="00D17A84"/>
    <w:rsid w:val="00D2092F"/>
    <w:rsid w:val="00D2348F"/>
    <w:rsid w:val="00D23E72"/>
    <w:rsid w:val="00D26DEF"/>
    <w:rsid w:val="00D31895"/>
    <w:rsid w:val="00D32934"/>
    <w:rsid w:val="00D32C5D"/>
    <w:rsid w:val="00D33367"/>
    <w:rsid w:val="00D34BC0"/>
    <w:rsid w:val="00D35687"/>
    <w:rsid w:val="00D356BC"/>
    <w:rsid w:val="00D35E8D"/>
    <w:rsid w:val="00D41B23"/>
    <w:rsid w:val="00D50B4B"/>
    <w:rsid w:val="00D520D9"/>
    <w:rsid w:val="00D52C0F"/>
    <w:rsid w:val="00D548F9"/>
    <w:rsid w:val="00D5521A"/>
    <w:rsid w:val="00D556AC"/>
    <w:rsid w:val="00D55A9B"/>
    <w:rsid w:val="00D57E5E"/>
    <w:rsid w:val="00D60695"/>
    <w:rsid w:val="00D6077D"/>
    <w:rsid w:val="00D613A7"/>
    <w:rsid w:val="00D62209"/>
    <w:rsid w:val="00D6231D"/>
    <w:rsid w:val="00D662C4"/>
    <w:rsid w:val="00D66690"/>
    <w:rsid w:val="00D70DCF"/>
    <w:rsid w:val="00D71ACF"/>
    <w:rsid w:val="00D736B9"/>
    <w:rsid w:val="00D7522B"/>
    <w:rsid w:val="00D8207E"/>
    <w:rsid w:val="00D86121"/>
    <w:rsid w:val="00D9051C"/>
    <w:rsid w:val="00D94395"/>
    <w:rsid w:val="00D950F1"/>
    <w:rsid w:val="00D957EC"/>
    <w:rsid w:val="00D96662"/>
    <w:rsid w:val="00DA0072"/>
    <w:rsid w:val="00DA3350"/>
    <w:rsid w:val="00DA3C82"/>
    <w:rsid w:val="00DA3EF3"/>
    <w:rsid w:val="00DA5E36"/>
    <w:rsid w:val="00DA5E58"/>
    <w:rsid w:val="00DA7CAC"/>
    <w:rsid w:val="00DB0D3A"/>
    <w:rsid w:val="00DB1A37"/>
    <w:rsid w:val="00DB2C31"/>
    <w:rsid w:val="00DB3C5B"/>
    <w:rsid w:val="00DB7140"/>
    <w:rsid w:val="00DB73D3"/>
    <w:rsid w:val="00DC1BBA"/>
    <w:rsid w:val="00DC5D41"/>
    <w:rsid w:val="00DC69A7"/>
    <w:rsid w:val="00DD1F9E"/>
    <w:rsid w:val="00DD4C16"/>
    <w:rsid w:val="00DD6E67"/>
    <w:rsid w:val="00DD79EC"/>
    <w:rsid w:val="00DE3063"/>
    <w:rsid w:val="00DE79CF"/>
    <w:rsid w:val="00DE7C5E"/>
    <w:rsid w:val="00DE7CEE"/>
    <w:rsid w:val="00DE7F48"/>
    <w:rsid w:val="00DF13B2"/>
    <w:rsid w:val="00DF1B1C"/>
    <w:rsid w:val="00DF2BD4"/>
    <w:rsid w:val="00DF6A57"/>
    <w:rsid w:val="00DF74A5"/>
    <w:rsid w:val="00E0004C"/>
    <w:rsid w:val="00E014F1"/>
    <w:rsid w:val="00E02D58"/>
    <w:rsid w:val="00E10C4F"/>
    <w:rsid w:val="00E14CF8"/>
    <w:rsid w:val="00E15088"/>
    <w:rsid w:val="00E1575B"/>
    <w:rsid w:val="00E16613"/>
    <w:rsid w:val="00E17ED7"/>
    <w:rsid w:val="00E2335C"/>
    <w:rsid w:val="00E23C8A"/>
    <w:rsid w:val="00E24348"/>
    <w:rsid w:val="00E24A95"/>
    <w:rsid w:val="00E31127"/>
    <w:rsid w:val="00E33D52"/>
    <w:rsid w:val="00E35770"/>
    <w:rsid w:val="00E358A3"/>
    <w:rsid w:val="00E36CA1"/>
    <w:rsid w:val="00E37FA5"/>
    <w:rsid w:val="00E47952"/>
    <w:rsid w:val="00E47FAE"/>
    <w:rsid w:val="00E52F2A"/>
    <w:rsid w:val="00E5620F"/>
    <w:rsid w:val="00E644B1"/>
    <w:rsid w:val="00E67DC2"/>
    <w:rsid w:val="00E7145F"/>
    <w:rsid w:val="00E736B8"/>
    <w:rsid w:val="00E73E1C"/>
    <w:rsid w:val="00E84E10"/>
    <w:rsid w:val="00E86A1F"/>
    <w:rsid w:val="00E91FB6"/>
    <w:rsid w:val="00E93BC1"/>
    <w:rsid w:val="00EA0262"/>
    <w:rsid w:val="00EA1DF8"/>
    <w:rsid w:val="00EA2C68"/>
    <w:rsid w:val="00EA3819"/>
    <w:rsid w:val="00EA4193"/>
    <w:rsid w:val="00EB0877"/>
    <w:rsid w:val="00EB4D25"/>
    <w:rsid w:val="00EB7430"/>
    <w:rsid w:val="00EC01B9"/>
    <w:rsid w:val="00EC7D46"/>
    <w:rsid w:val="00ED0BE6"/>
    <w:rsid w:val="00ED0E7A"/>
    <w:rsid w:val="00ED2E2E"/>
    <w:rsid w:val="00ED2F1C"/>
    <w:rsid w:val="00ED5704"/>
    <w:rsid w:val="00EE0DBD"/>
    <w:rsid w:val="00EE11E0"/>
    <w:rsid w:val="00EF235C"/>
    <w:rsid w:val="00EF23F4"/>
    <w:rsid w:val="00EF68D6"/>
    <w:rsid w:val="00F01AF5"/>
    <w:rsid w:val="00F034BE"/>
    <w:rsid w:val="00F101FB"/>
    <w:rsid w:val="00F10368"/>
    <w:rsid w:val="00F124B0"/>
    <w:rsid w:val="00F13125"/>
    <w:rsid w:val="00F14F66"/>
    <w:rsid w:val="00F16200"/>
    <w:rsid w:val="00F2181D"/>
    <w:rsid w:val="00F230B0"/>
    <w:rsid w:val="00F239AA"/>
    <w:rsid w:val="00F267FC"/>
    <w:rsid w:val="00F30CDA"/>
    <w:rsid w:val="00F41440"/>
    <w:rsid w:val="00F41575"/>
    <w:rsid w:val="00F4192B"/>
    <w:rsid w:val="00F43F5F"/>
    <w:rsid w:val="00F44B66"/>
    <w:rsid w:val="00F4645A"/>
    <w:rsid w:val="00F46C3A"/>
    <w:rsid w:val="00F51E5A"/>
    <w:rsid w:val="00F533EA"/>
    <w:rsid w:val="00F6612A"/>
    <w:rsid w:val="00F72FAB"/>
    <w:rsid w:val="00F73091"/>
    <w:rsid w:val="00F73F64"/>
    <w:rsid w:val="00F744A3"/>
    <w:rsid w:val="00F764B4"/>
    <w:rsid w:val="00F81B1C"/>
    <w:rsid w:val="00F85F70"/>
    <w:rsid w:val="00F90559"/>
    <w:rsid w:val="00F91325"/>
    <w:rsid w:val="00F9385F"/>
    <w:rsid w:val="00F940F9"/>
    <w:rsid w:val="00F964B5"/>
    <w:rsid w:val="00F97C0C"/>
    <w:rsid w:val="00FA017C"/>
    <w:rsid w:val="00FA01E1"/>
    <w:rsid w:val="00FA1A63"/>
    <w:rsid w:val="00FA1E75"/>
    <w:rsid w:val="00FA3226"/>
    <w:rsid w:val="00FA34CA"/>
    <w:rsid w:val="00FA6175"/>
    <w:rsid w:val="00FA7BB5"/>
    <w:rsid w:val="00FA7ECC"/>
    <w:rsid w:val="00FB1F59"/>
    <w:rsid w:val="00FB58F9"/>
    <w:rsid w:val="00FB5A90"/>
    <w:rsid w:val="00FC06F0"/>
    <w:rsid w:val="00FC0FF0"/>
    <w:rsid w:val="00FC5CB9"/>
    <w:rsid w:val="00FC6AC1"/>
    <w:rsid w:val="00FC7022"/>
    <w:rsid w:val="00FC7F94"/>
    <w:rsid w:val="00FD7475"/>
    <w:rsid w:val="00FD7A83"/>
    <w:rsid w:val="00FE12C0"/>
    <w:rsid w:val="00FE2673"/>
    <w:rsid w:val="00FF389A"/>
    <w:rsid w:val="00FF517E"/>
    <w:rsid w:val="00FF71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C5D"/>
    <w:rPr>
      <w:sz w:val="24"/>
      <w:szCs w:val="24"/>
    </w:rPr>
  </w:style>
  <w:style w:type="paragraph" w:styleId="1">
    <w:name w:val="heading 1"/>
    <w:basedOn w:val="a"/>
    <w:next w:val="a"/>
    <w:link w:val="10"/>
    <w:uiPriority w:val="99"/>
    <w:qFormat/>
    <w:rsid w:val="00D32C5D"/>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rsid w:val="00D32C5D"/>
    <w:pPr>
      <w:keepNext/>
      <w:jc w:val="both"/>
      <w:outlineLvl w:val="1"/>
    </w:pPr>
    <w:rPr>
      <w:rFonts w:ascii="Cambria" w:hAnsi="Cambria"/>
      <w:b/>
      <w:i/>
      <w:sz w:val="28"/>
      <w:szCs w:val="20"/>
    </w:rPr>
  </w:style>
  <w:style w:type="paragraph" w:styleId="3">
    <w:name w:val="heading 3"/>
    <w:basedOn w:val="a"/>
    <w:next w:val="a"/>
    <w:link w:val="30"/>
    <w:uiPriority w:val="99"/>
    <w:qFormat/>
    <w:rsid w:val="00D32C5D"/>
    <w:pPr>
      <w:keepNext/>
      <w:jc w:val="both"/>
      <w:outlineLvl w:val="2"/>
    </w:pPr>
    <w:rPr>
      <w:rFonts w:ascii="Cambria" w:hAnsi="Cambria"/>
      <w:b/>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479F4"/>
    <w:rPr>
      <w:rFonts w:ascii="Cambria" w:hAnsi="Cambria" w:cs="Times New Roman"/>
      <w:b/>
      <w:kern w:val="32"/>
      <w:sz w:val="32"/>
    </w:rPr>
  </w:style>
  <w:style w:type="character" w:customStyle="1" w:styleId="20">
    <w:name w:val="Заголовок 2 Знак"/>
    <w:link w:val="2"/>
    <w:uiPriority w:val="99"/>
    <w:semiHidden/>
    <w:locked/>
    <w:rsid w:val="006479F4"/>
    <w:rPr>
      <w:rFonts w:ascii="Cambria" w:hAnsi="Cambria" w:cs="Times New Roman"/>
      <w:b/>
      <w:i/>
      <w:sz w:val="28"/>
    </w:rPr>
  </w:style>
  <w:style w:type="character" w:customStyle="1" w:styleId="30">
    <w:name w:val="Заголовок 3 Знак"/>
    <w:link w:val="3"/>
    <w:uiPriority w:val="99"/>
    <w:semiHidden/>
    <w:locked/>
    <w:rsid w:val="006479F4"/>
    <w:rPr>
      <w:rFonts w:ascii="Cambria" w:hAnsi="Cambria" w:cs="Times New Roman"/>
      <w:b/>
      <w:sz w:val="26"/>
    </w:rPr>
  </w:style>
  <w:style w:type="paragraph" w:styleId="a3">
    <w:name w:val="Body Text"/>
    <w:basedOn w:val="a"/>
    <w:link w:val="a4"/>
    <w:uiPriority w:val="99"/>
    <w:rsid w:val="00D32C5D"/>
    <w:pPr>
      <w:jc w:val="both"/>
    </w:pPr>
    <w:rPr>
      <w:szCs w:val="20"/>
    </w:rPr>
  </w:style>
  <w:style w:type="character" w:customStyle="1" w:styleId="a4">
    <w:name w:val="Основной текст Знак"/>
    <w:link w:val="a3"/>
    <w:uiPriority w:val="99"/>
    <w:semiHidden/>
    <w:locked/>
    <w:rsid w:val="006479F4"/>
    <w:rPr>
      <w:rFonts w:cs="Times New Roman"/>
      <w:sz w:val="24"/>
    </w:rPr>
  </w:style>
  <w:style w:type="paragraph" w:styleId="21">
    <w:name w:val="Body Text 2"/>
    <w:basedOn w:val="a"/>
    <w:link w:val="22"/>
    <w:uiPriority w:val="99"/>
    <w:rsid w:val="00D32C5D"/>
    <w:pPr>
      <w:jc w:val="both"/>
    </w:pPr>
    <w:rPr>
      <w:b/>
      <w:szCs w:val="20"/>
    </w:rPr>
  </w:style>
  <w:style w:type="character" w:customStyle="1" w:styleId="22">
    <w:name w:val="Основной текст 2 Знак"/>
    <w:link w:val="21"/>
    <w:uiPriority w:val="99"/>
    <w:locked/>
    <w:rsid w:val="00B41767"/>
    <w:rPr>
      <w:rFonts w:cs="Times New Roman"/>
      <w:b/>
      <w:sz w:val="24"/>
    </w:rPr>
  </w:style>
  <w:style w:type="paragraph" w:styleId="31">
    <w:name w:val="Body Text 3"/>
    <w:basedOn w:val="a"/>
    <w:link w:val="32"/>
    <w:uiPriority w:val="99"/>
    <w:rsid w:val="00D32C5D"/>
    <w:pPr>
      <w:jc w:val="both"/>
    </w:pPr>
    <w:rPr>
      <w:sz w:val="16"/>
      <w:szCs w:val="20"/>
    </w:rPr>
  </w:style>
  <w:style w:type="character" w:customStyle="1" w:styleId="32">
    <w:name w:val="Основной текст 3 Знак"/>
    <w:link w:val="31"/>
    <w:uiPriority w:val="99"/>
    <w:semiHidden/>
    <w:locked/>
    <w:rsid w:val="006479F4"/>
    <w:rPr>
      <w:rFonts w:cs="Times New Roman"/>
      <w:sz w:val="16"/>
    </w:rPr>
  </w:style>
  <w:style w:type="paragraph" w:styleId="a5">
    <w:name w:val="header"/>
    <w:basedOn w:val="a"/>
    <w:link w:val="a6"/>
    <w:uiPriority w:val="99"/>
    <w:rsid w:val="00D32C5D"/>
    <w:pPr>
      <w:tabs>
        <w:tab w:val="center" w:pos="4677"/>
        <w:tab w:val="right" w:pos="9355"/>
      </w:tabs>
    </w:pPr>
    <w:rPr>
      <w:szCs w:val="20"/>
    </w:rPr>
  </w:style>
  <w:style w:type="character" w:customStyle="1" w:styleId="a6">
    <w:name w:val="Верхний колонтитул Знак"/>
    <w:link w:val="a5"/>
    <w:uiPriority w:val="99"/>
    <w:semiHidden/>
    <w:locked/>
    <w:rsid w:val="006479F4"/>
    <w:rPr>
      <w:rFonts w:cs="Times New Roman"/>
      <w:sz w:val="24"/>
    </w:rPr>
  </w:style>
  <w:style w:type="character" w:styleId="a7">
    <w:name w:val="page number"/>
    <w:uiPriority w:val="99"/>
    <w:rsid w:val="00D32C5D"/>
    <w:rPr>
      <w:rFonts w:cs="Times New Roman"/>
    </w:rPr>
  </w:style>
  <w:style w:type="paragraph" w:styleId="a8">
    <w:name w:val="Body Text Indent"/>
    <w:basedOn w:val="a"/>
    <w:link w:val="a9"/>
    <w:uiPriority w:val="99"/>
    <w:rsid w:val="00D32C5D"/>
    <w:pPr>
      <w:ind w:firstLine="540"/>
      <w:jc w:val="both"/>
    </w:pPr>
    <w:rPr>
      <w:szCs w:val="20"/>
    </w:rPr>
  </w:style>
  <w:style w:type="character" w:customStyle="1" w:styleId="a9">
    <w:name w:val="Основной текст с отступом Знак"/>
    <w:link w:val="a8"/>
    <w:uiPriority w:val="99"/>
    <w:semiHidden/>
    <w:locked/>
    <w:rsid w:val="006479F4"/>
    <w:rPr>
      <w:rFonts w:cs="Times New Roman"/>
      <w:sz w:val="24"/>
    </w:rPr>
  </w:style>
  <w:style w:type="paragraph" w:styleId="aa">
    <w:name w:val="footer"/>
    <w:basedOn w:val="a"/>
    <w:link w:val="ab"/>
    <w:uiPriority w:val="99"/>
    <w:rsid w:val="00D32C5D"/>
    <w:pPr>
      <w:tabs>
        <w:tab w:val="center" w:pos="4677"/>
        <w:tab w:val="right" w:pos="9355"/>
      </w:tabs>
    </w:pPr>
    <w:rPr>
      <w:szCs w:val="20"/>
    </w:rPr>
  </w:style>
  <w:style w:type="character" w:customStyle="1" w:styleId="ab">
    <w:name w:val="Нижний колонтитул Знак"/>
    <w:link w:val="aa"/>
    <w:uiPriority w:val="99"/>
    <w:semiHidden/>
    <w:locked/>
    <w:rsid w:val="006479F4"/>
    <w:rPr>
      <w:rFonts w:cs="Times New Roman"/>
      <w:sz w:val="24"/>
    </w:rPr>
  </w:style>
  <w:style w:type="paragraph" w:styleId="23">
    <w:name w:val="Body Text Indent 2"/>
    <w:basedOn w:val="a"/>
    <w:link w:val="24"/>
    <w:uiPriority w:val="99"/>
    <w:rsid w:val="00D32C5D"/>
    <w:pPr>
      <w:ind w:firstLine="708"/>
      <w:jc w:val="both"/>
    </w:pPr>
    <w:rPr>
      <w:szCs w:val="20"/>
    </w:rPr>
  </w:style>
  <w:style w:type="character" w:customStyle="1" w:styleId="24">
    <w:name w:val="Основной текст с отступом 2 Знак"/>
    <w:link w:val="23"/>
    <w:uiPriority w:val="99"/>
    <w:semiHidden/>
    <w:locked/>
    <w:rsid w:val="006479F4"/>
    <w:rPr>
      <w:rFonts w:cs="Times New Roman"/>
      <w:sz w:val="24"/>
    </w:rPr>
  </w:style>
  <w:style w:type="paragraph" w:customStyle="1" w:styleId="ac">
    <w:name w:val="???????"/>
    <w:uiPriority w:val="99"/>
    <w:rsid w:val="00175EE1"/>
  </w:style>
  <w:style w:type="paragraph" w:styleId="ad">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1"/>
    <w:uiPriority w:val="99"/>
    <w:rsid w:val="007F592E"/>
    <w:pPr>
      <w:spacing w:before="100" w:beforeAutospacing="1" w:after="100" w:afterAutospacing="1"/>
    </w:pPr>
    <w:rPr>
      <w:szCs w:val="20"/>
    </w:rPr>
  </w:style>
  <w:style w:type="paragraph" w:customStyle="1" w:styleId="western">
    <w:name w:val="western"/>
    <w:basedOn w:val="a"/>
    <w:uiPriority w:val="99"/>
    <w:rsid w:val="00F4192B"/>
    <w:pPr>
      <w:spacing w:before="100" w:beforeAutospacing="1" w:after="115"/>
    </w:pPr>
    <w:rPr>
      <w:color w:val="000000"/>
    </w:rPr>
  </w:style>
  <w:style w:type="paragraph" w:styleId="ae">
    <w:name w:val="List Paragraph"/>
    <w:basedOn w:val="a"/>
    <w:uiPriority w:val="99"/>
    <w:qFormat/>
    <w:rsid w:val="00C26EA7"/>
    <w:pPr>
      <w:spacing w:after="200" w:line="276" w:lineRule="auto"/>
      <w:ind w:left="720"/>
      <w:contextualSpacing/>
    </w:pPr>
    <w:rPr>
      <w:rFonts w:ascii="Calibri" w:hAnsi="Calibri"/>
      <w:sz w:val="22"/>
      <w:szCs w:val="22"/>
    </w:rPr>
  </w:style>
  <w:style w:type="character" w:customStyle="1" w:styleId="apple-converted-space">
    <w:name w:val="apple-converted-space"/>
    <w:uiPriority w:val="99"/>
    <w:rsid w:val="005D1301"/>
  </w:style>
  <w:style w:type="character" w:customStyle="1" w:styleId="11">
    <w:name w:val="Обычный (веб) Знак1"/>
    <w:aliases w:val="Normal (Web) Char1 Знак1,Normal (Web) Char Char1 Знак1,Обычный (Web) Знак1,Знак1 Знак1,Обычный (веб) Знак Знак1,Обычный (веб) Знак1 Знак Знак1,Обычный (веб) Знак Знак Знак Знак1,Обычный (Web) Знак1 Знак Знак Знак1,Знак Знак1 Знак"/>
    <w:link w:val="ad"/>
    <w:uiPriority w:val="99"/>
    <w:locked/>
    <w:rsid w:val="00B125E9"/>
    <w:rPr>
      <w:sz w:val="24"/>
    </w:rPr>
  </w:style>
  <w:style w:type="character" w:customStyle="1" w:styleId="25">
    <w:name w:val="Основной текст (2)"/>
    <w:uiPriority w:val="99"/>
    <w:rsid w:val="00971493"/>
    <w:rPr>
      <w:rFonts w:ascii="Calibri" w:hAnsi="Calibri"/>
      <w:color w:val="000000"/>
      <w:spacing w:val="0"/>
      <w:w w:val="100"/>
      <w:position w:val="0"/>
      <w:lang w:val="ru-RU" w:eastAsia="ru-RU"/>
    </w:rPr>
  </w:style>
  <w:style w:type="character" w:customStyle="1" w:styleId="26">
    <w:name w:val="Основной текст (2)_"/>
    <w:link w:val="210"/>
    <w:uiPriority w:val="99"/>
    <w:locked/>
    <w:rsid w:val="00971493"/>
    <w:rPr>
      <w:rFonts w:ascii="Calibri" w:hAnsi="Calibri"/>
    </w:rPr>
  </w:style>
  <w:style w:type="paragraph" w:customStyle="1" w:styleId="210">
    <w:name w:val="Основной текст (2)1"/>
    <w:basedOn w:val="a"/>
    <w:link w:val="26"/>
    <w:uiPriority w:val="99"/>
    <w:rsid w:val="00971493"/>
    <w:pPr>
      <w:widowControl w:val="0"/>
      <w:shd w:val="clear" w:color="auto" w:fill="FFFFFF"/>
      <w:spacing w:before="180" w:line="235" w:lineRule="exact"/>
      <w:ind w:hanging="320"/>
      <w:jc w:val="both"/>
    </w:pPr>
    <w:rPr>
      <w:rFonts w:ascii="Calibri" w:hAnsi="Calibri"/>
      <w:sz w:val="20"/>
      <w:szCs w:val="20"/>
    </w:rPr>
  </w:style>
  <w:style w:type="paragraph" w:customStyle="1" w:styleId="ConsPlusNormal">
    <w:name w:val="ConsPlusNormal"/>
    <w:uiPriority w:val="99"/>
    <w:rsid w:val="00F30CDA"/>
    <w:pPr>
      <w:autoSpaceDE w:val="0"/>
      <w:autoSpaceDN w:val="0"/>
      <w:adjustRightInd w:val="0"/>
    </w:pPr>
    <w:rPr>
      <w:sz w:val="28"/>
      <w:szCs w:val="28"/>
    </w:rPr>
  </w:style>
  <w:style w:type="character" w:customStyle="1" w:styleId="NormalWebChar1">
    <w:name w:val="Normal (Web) Char1 Знак"/>
    <w:aliases w:val="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Знак Знак1 Знак Знак"/>
    <w:uiPriority w:val="99"/>
    <w:locked/>
    <w:rsid w:val="001433B5"/>
    <w:rPr>
      <w:sz w:val="24"/>
    </w:rPr>
  </w:style>
  <w:style w:type="paragraph" w:customStyle="1" w:styleId="100">
    <w:name w:val="Знак Знак10"/>
    <w:basedOn w:val="a"/>
    <w:uiPriority w:val="99"/>
    <w:rsid w:val="001433B5"/>
    <w:pPr>
      <w:spacing w:after="160" w:line="240" w:lineRule="exact"/>
    </w:pPr>
    <w:rPr>
      <w:rFonts w:ascii="Verdana" w:hAnsi="Verdana" w:cs="Verdana"/>
      <w:sz w:val="20"/>
      <w:szCs w:val="20"/>
      <w:lang w:val="en-US" w:eastAsia="en-US"/>
    </w:rPr>
  </w:style>
  <w:style w:type="character" w:customStyle="1" w:styleId="12">
    <w:name w:val="Основной текст1"/>
    <w:uiPriority w:val="99"/>
    <w:rsid w:val="00FA34CA"/>
    <w:rPr>
      <w:rFonts w:ascii="Times New Roman" w:hAnsi="Times New Roman"/>
      <w:color w:val="000000"/>
      <w:spacing w:val="0"/>
      <w:w w:val="100"/>
      <w:position w:val="0"/>
      <w:sz w:val="24"/>
      <w:u w:val="none"/>
      <w:effect w:val="none"/>
      <w:shd w:val="clear" w:color="auto" w:fill="FFFFFF"/>
      <w:lang w:val="ru-RU" w:eastAsia="ru-RU"/>
    </w:rPr>
  </w:style>
  <w:style w:type="paragraph" w:customStyle="1" w:styleId="consplusnormal0">
    <w:name w:val="consplusnormal"/>
    <w:basedOn w:val="a"/>
    <w:uiPriority w:val="99"/>
    <w:rsid w:val="00D6231D"/>
    <w:pPr>
      <w:spacing w:before="100" w:beforeAutospacing="1" w:after="100" w:afterAutospacing="1"/>
    </w:pPr>
  </w:style>
  <w:style w:type="paragraph" w:customStyle="1" w:styleId="normal1">
    <w:name w:val="normal1"/>
    <w:basedOn w:val="a"/>
    <w:uiPriority w:val="99"/>
    <w:rsid w:val="00D6231D"/>
    <w:pPr>
      <w:spacing w:before="100" w:beforeAutospacing="1" w:after="100" w:afterAutospacing="1"/>
    </w:pPr>
  </w:style>
  <w:style w:type="character" w:styleId="af">
    <w:name w:val="Strong"/>
    <w:uiPriority w:val="99"/>
    <w:qFormat/>
    <w:locked/>
    <w:rsid w:val="00D6231D"/>
    <w:rPr>
      <w:rFonts w:cs="Times New Roman"/>
      <w:b/>
    </w:rPr>
  </w:style>
  <w:style w:type="character" w:styleId="af0">
    <w:name w:val="Hyperlink"/>
    <w:uiPriority w:val="99"/>
    <w:semiHidden/>
    <w:rsid w:val="006B168F"/>
    <w:rPr>
      <w:rFonts w:cs="Times New Roman"/>
      <w:color w:val="0000FF"/>
      <w:u w:val="single"/>
    </w:rPr>
  </w:style>
  <w:style w:type="character" w:customStyle="1" w:styleId="s3">
    <w:name w:val="s3"/>
    <w:uiPriority w:val="99"/>
    <w:rsid w:val="0059040F"/>
  </w:style>
  <w:style w:type="paragraph" w:customStyle="1" w:styleId="p6">
    <w:name w:val="p6"/>
    <w:basedOn w:val="a"/>
    <w:uiPriority w:val="99"/>
    <w:rsid w:val="0059040F"/>
    <w:pPr>
      <w:spacing w:before="100" w:beforeAutospacing="1" w:after="100" w:afterAutospacing="1"/>
    </w:pPr>
  </w:style>
  <w:style w:type="character" w:customStyle="1" w:styleId="s1">
    <w:name w:val="s1"/>
    <w:uiPriority w:val="99"/>
    <w:rsid w:val="00F10368"/>
  </w:style>
  <w:style w:type="paragraph" w:customStyle="1" w:styleId="p3">
    <w:name w:val="p3"/>
    <w:basedOn w:val="a"/>
    <w:uiPriority w:val="99"/>
    <w:rsid w:val="00F10368"/>
    <w:pPr>
      <w:spacing w:before="100" w:beforeAutospacing="1" w:after="100" w:afterAutospacing="1"/>
    </w:pPr>
  </w:style>
  <w:style w:type="paragraph" w:customStyle="1" w:styleId="p5">
    <w:name w:val="p5"/>
    <w:basedOn w:val="a"/>
    <w:uiPriority w:val="99"/>
    <w:rsid w:val="00704DC5"/>
    <w:pPr>
      <w:spacing w:before="100" w:beforeAutospacing="1" w:after="100" w:afterAutospacing="1"/>
    </w:pPr>
  </w:style>
  <w:style w:type="paragraph" w:customStyle="1" w:styleId="p10">
    <w:name w:val="p10"/>
    <w:basedOn w:val="a"/>
    <w:uiPriority w:val="99"/>
    <w:rsid w:val="004917FB"/>
    <w:pPr>
      <w:spacing w:before="100" w:beforeAutospacing="1" w:after="100" w:afterAutospacing="1"/>
    </w:pPr>
  </w:style>
  <w:style w:type="paragraph" w:customStyle="1" w:styleId="p11">
    <w:name w:val="p11"/>
    <w:basedOn w:val="a"/>
    <w:uiPriority w:val="99"/>
    <w:rsid w:val="006C21BB"/>
    <w:pPr>
      <w:spacing w:before="100" w:beforeAutospacing="1" w:after="100" w:afterAutospacing="1"/>
    </w:pPr>
  </w:style>
  <w:style w:type="character" w:styleId="af1">
    <w:name w:val="Emphasis"/>
    <w:uiPriority w:val="99"/>
    <w:qFormat/>
    <w:locked/>
    <w:rsid w:val="009F6711"/>
    <w:rPr>
      <w:rFonts w:cs="Times New Roman"/>
      <w:i/>
    </w:rPr>
  </w:style>
  <w:style w:type="paragraph" w:customStyle="1" w:styleId="13">
    <w:name w:val="Абзац списка1"/>
    <w:basedOn w:val="a"/>
    <w:uiPriority w:val="99"/>
    <w:rsid w:val="009F6711"/>
    <w:pPr>
      <w:spacing w:after="200" w:line="276" w:lineRule="auto"/>
      <w:ind w:left="720"/>
      <w:contextualSpacing/>
    </w:pPr>
    <w:rPr>
      <w:rFonts w:ascii="Calibri" w:hAnsi="Calibri" w:cs="Calibri"/>
      <w:sz w:val="22"/>
      <w:szCs w:val="22"/>
    </w:rPr>
  </w:style>
  <w:style w:type="character" w:customStyle="1" w:styleId="genmed1">
    <w:name w:val="genmed1"/>
    <w:uiPriority w:val="99"/>
    <w:rsid w:val="0056428C"/>
    <w:rPr>
      <w:color w:val="auto"/>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7271603">
      <w:marLeft w:val="0"/>
      <w:marRight w:val="0"/>
      <w:marTop w:val="0"/>
      <w:marBottom w:val="0"/>
      <w:divBdr>
        <w:top w:val="none" w:sz="0" w:space="0" w:color="auto"/>
        <w:left w:val="none" w:sz="0" w:space="0" w:color="auto"/>
        <w:bottom w:val="none" w:sz="0" w:space="0" w:color="auto"/>
        <w:right w:val="none" w:sz="0" w:space="0" w:color="auto"/>
      </w:divBdr>
    </w:div>
    <w:div w:id="1377271604">
      <w:marLeft w:val="0"/>
      <w:marRight w:val="0"/>
      <w:marTop w:val="0"/>
      <w:marBottom w:val="0"/>
      <w:divBdr>
        <w:top w:val="none" w:sz="0" w:space="0" w:color="auto"/>
        <w:left w:val="none" w:sz="0" w:space="0" w:color="auto"/>
        <w:bottom w:val="none" w:sz="0" w:space="0" w:color="auto"/>
        <w:right w:val="none" w:sz="0" w:space="0" w:color="auto"/>
      </w:divBdr>
    </w:div>
    <w:div w:id="1377271605">
      <w:marLeft w:val="0"/>
      <w:marRight w:val="0"/>
      <w:marTop w:val="0"/>
      <w:marBottom w:val="0"/>
      <w:divBdr>
        <w:top w:val="none" w:sz="0" w:space="0" w:color="auto"/>
        <w:left w:val="none" w:sz="0" w:space="0" w:color="auto"/>
        <w:bottom w:val="none" w:sz="0" w:space="0" w:color="auto"/>
        <w:right w:val="none" w:sz="0" w:space="0" w:color="auto"/>
      </w:divBdr>
    </w:div>
    <w:div w:id="1377271606">
      <w:marLeft w:val="0"/>
      <w:marRight w:val="0"/>
      <w:marTop w:val="0"/>
      <w:marBottom w:val="0"/>
      <w:divBdr>
        <w:top w:val="none" w:sz="0" w:space="0" w:color="auto"/>
        <w:left w:val="none" w:sz="0" w:space="0" w:color="auto"/>
        <w:bottom w:val="none" w:sz="0" w:space="0" w:color="auto"/>
        <w:right w:val="none" w:sz="0" w:space="0" w:color="auto"/>
      </w:divBdr>
    </w:div>
    <w:div w:id="1377271607">
      <w:marLeft w:val="0"/>
      <w:marRight w:val="0"/>
      <w:marTop w:val="0"/>
      <w:marBottom w:val="0"/>
      <w:divBdr>
        <w:top w:val="none" w:sz="0" w:space="0" w:color="auto"/>
        <w:left w:val="none" w:sz="0" w:space="0" w:color="auto"/>
        <w:bottom w:val="none" w:sz="0" w:space="0" w:color="auto"/>
        <w:right w:val="none" w:sz="0" w:space="0" w:color="auto"/>
      </w:divBdr>
    </w:div>
    <w:div w:id="1377271608">
      <w:marLeft w:val="0"/>
      <w:marRight w:val="0"/>
      <w:marTop w:val="0"/>
      <w:marBottom w:val="0"/>
      <w:divBdr>
        <w:top w:val="none" w:sz="0" w:space="0" w:color="auto"/>
        <w:left w:val="none" w:sz="0" w:space="0" w:color="auto"/>
        <w:bottom w:val="none" w:sz="0" w:space="0" w:color="auto"/>
        <w:right w:val="none" w:sz="0" w:space="0" w:color="auto"/>
      </w:divBdr>
    </w:div>
    <w:div w:id="1377271609">
      <w:marLeft w:val="0"/>
      <w:marRight w:val="0"/>
      <w:marTop w:val="0"/>
      <w:marBottom w:val="0"/>
      <w:divBdr>
        <w:top w:val="none" w:sz="0" w:space="0" w:color="auto"/>
        <w:left w:val="none" w:sz="0" w:space="0" w:color="auto"/>
        <w:bottom w:val="none" w:sz="0" w:space="0" w:color="auto"/>
        <w:right w:val="none" w:sz="0" w:space="0" w:color="auto"/>
      </w:divBdr>
    </w:div>
    <w:div w:id="1377271610">
      <w:marLeft w:val="0"/>
      <w:marRight w:val="0"/>
      <w:marTop w:val="0"/>
      <w:marBottom w:val="0"/>
      <w:divBdr>
        <w:top w:val="none" w:sz="0" w:space="0" w:color="auto"/>
        <w:left w:val="none" w:sz="0" w:space="0" w:color="auto"/>
        <w:bottom w:val="none" w:sz="0" w:space="0" w:color="auto"/>
        <w:right w:val="none" w:sz="0" w:space="0" w:color="auto"/>
      </w:divBdr>
    </w:div>
    <w:div w:id="1377271611">
      <w:marLeft w:val="0"/>
      <w:marRight w:val="0"/>
      <w:marTop w:val="0"/>
      <w:marBottom w:val="0"/>
      <w:divBdr>
        <w:top w:val="none" w:sz="0" w:space="0" w:color="auto"/>
        <w:left w:val="none" w:sz="0" w:space="0" w:color="auto"/>
        <w:bottom w:val="none" w:sz="0" w:space="0" w:color="auto"/>
        <w:right w:val="none" w:sz="0" w:space="0" w:color="auto"/>
      </w:divBdr>
    </w:div>
    <w:div w:id="1377271612">
      <w:marLeft w:val="0"/>
      <w:marRight w:val="0"/>
      <w:marTop w:val="0"/>
      <w:marBottom w:val="0"/>
      <w:divBdr>
        <w:top w:val="none" w:sz="0" w:space="0" w:color="auto"/>
        <w:left w:val="none" w:sz="0" w:space="0" w:color="auto"/>
        <w:bottom w:val="none" w:sz="0" w:space="0" w:color="auto"/>
        <w:right w:val="none" w:sz="0" w:space="0" w:color="auto"/>
      </w:divBdr>
    </w:div>
    <w:div w:id="1377271613">
      <w:marLeft w:val="0"/>
      <w:marRight w:val="0"/>
      <w:marTop w:val="0"/>
      <w:marBottom w:val="0"/>
      <w:divBdr>
        <w:top w:val="none" w:sz="0" w:space="0" w:color="auto"/>
        <w:left w:val="none" w:sz="0" w:space="0" w:color="auto"/>
        <w:bottom w:val="none" w:sz="0" w:space="0" w:color="auto"/>
        <w:right w:val="none" w:sz="0" w:space="0" w:color="auto"/>
      </w:divBdr>
    </w:div>
    <w:div w:id="1377271614">
      <w:marLeft w:val="0"/>
      <w:marRight w:val="0"/>
      <w:marTop w:val="0"/>
      <w:marBottom w:val="0"/>
      <w:divBdr>
        <w:top w:val="none" w:sz="0" w:space="0" w:color="auto"/>
        <w:left w:val="none" w:sz="0" w:space="0" w:color="auto"/>
        <w:bottom w:val="none" w:sz="0" w:space="0" w:color="auto"/>
        <w:right w:val="none" w:sz="0" w:space="0" w:color="auto"/>
      </w:divBdr>
    </w:div>
    <w:div w:id="1377271615">
      <w:marLeft w:val="0"/>
      <w:marRight w:val="0"/>
      <w:marTop w:val="0"/>
      <w:marBottom w:val="0"/>
      <w:divBdr>
        <w:top w:val="none" w:sz="0" w:space="0" w:color="auto"/>
        <w:left w:val="none" w:sz="0" w:space="0" w:color="auto"/>
        <w:bottom w:val="none" w:sz="0" w:space="0" w:color="auto"/>
        <w:right w:val="none" w:sz="0" w:space="0" w:color="auto"/>
      </w:divBdr>
    </w:div>
    <w:div w:id="1377271616">
      <w:marLeft w:val="0"/>
      <w:marRight w:val="0"/>
      <w:marTop w:val="0"/>
      <w:marBottom w:val="0"/>
      <w:divBdr>
        <w:top w:val="none" w:sz="0" w:space="0" w:color="auto"/>
        <w:left w:val="none" w:sz="0" w:space="0" w:color="auto"/>
        <w:bottom w:val="none" w:sz="0" w:space="0" w:color="auto"/>
        <w:right w:val="none" w:sz="0" w:space="0" w:color="auto"/>
      </w:divBdr>
    </w:div>
    <w:div w:id="1377271617">
      <w:marLeft w:val="0"/>
      <w:marRight w:val="0"/>
      <w:marTop w:val="0"/>
      <w:marBottom w:val="0"/>
      <w:divBdr>
        <w:top w:val="none" w:sz="0" w:space="0" w:color="auto"/>
        <w:left w:val="none" w:sz="0" w:space="0" w:color="auto"/>
        <w:bottom w:val="none" w:sz="0" w:space="0" w:color="auto"/>
        <w:right w:val="none" w:sz="0" w:space="0" w:color="auto"/>
      </w:divBdr>
    </w:div>
    <w:div w:id="1377271618">
      <w:marLeft w:val="0"/>
      <w:marRight w:val="0"/>
      <w:marTop w:val="0"/>
      <w:marBottom w:val="0"/>
      <w:divBdr>
        <w:top w:val="none" w:sz="0" w:space="0" w:color="auto"/>
        <w:left w:val="none" w:sz="0" w:space="0" w:color="auto"/>
        <w:bottom w:val="none" w:sz="0" w:space="0" w:color="auto"/>
        <w:right w:val="none" w:sz="0" w:space="0" w:color="auto"/>
      </w:divBdr>
    </w:div>
    <w:div w:id="1377271619">
      <w:marLeft w:val="0"/>
      <w:marRight w:val="0"/>
      <w:marTop w:val="0"/>
      <w:marBottom w:val="0"/>
      <w:divBdr>
        <w:top w:val="none" w:sz="0" w:space="0" w:color="auto"/>
        <w:left w:val="none" w:sz="0" w:space="0" w:color="auto"/>
        <w:bottom w:val="none" w:sz="0" w:space="0" w:color="auto"/>
        <w:right w:val="none" w:sz="0" w:space="0" w:color="auto"/>
      </w:divBdr>
    </w:div>
    <w:div w:id="137727162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5856</TotalTime>
  <Pages>1</Pages>
  <Words>6183</Words>
  <Characters>35247</Characters>
  <Application>Microsoft Office Word</Application>
  <DocSecurity>0</DocSecurity>
  <Lines>293</Lines>
  <Paragraphs>82</Paragraphs>
  <ScaleCrop>false</ScaleCrop>
  <Company/>
  <LinksUpToDate>false</LinksUpToDate>
  <CharactersWithSpaces>41348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Структура  ежемесячной аналитической записки субъекта Российской Федерации </dc:title>
  <dc:subject/>
  <dc:creator>Тябин К.В.</dc:creator>
  <cp:keywords/>
  <dc:description/>
  <cp:lastModifiedBy>Аддмин</cp:lastModifiedBy>
  <cp:revision>432</cp:revision>
  <cp:lastPrinted>2017-11-16T13:25:00Z</cp:lastPrinted>
  <dcterms:created xsi:type="dcterms:W3CDTF">2013-07-23T08:17:00Z</dcterms:created>
  <dcterms:modified xsi:type="dcterms:W3CDTF">2017-12-28T13:22:00Z</dcterms:modified>
</cp:coreProperties>
</file>